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C13D1" w14:paraId="6A089B61" w14:textId="77777777" w:rsidTr="001C13D1">
        <w:trPr>
          <w:trHeight w:val="2060"/>
        </w:trPr>
        <w:tc>
          <w:tcPr>
            <w:tcW w:w="5395" w:type="dxa"/>
          </w:tcPr>
          <w:p w14:paraId="6E59F7E8" w14:textId="672D2F04" w:rsidR="001C13D1" w:rsidRPr="001C13D1" w:rsidRDefault="001C13D1" w:rsidP="001C13D1">
            <w:pPr>
              <w:jc w:val="center"/>
              <w:rPr>
                <w:rFonts w:cstheme="minorHAnsi"/>
                <w:b/>
                <w:bCs/>
                <w:sz w:val="20"/>
                <w:szCs w:val="20"/>
              </w:rPr>
            </w:pPr>
            <w:r>
              <w:rPr>
                <w:rFonts w:ascii="Verdana" w:hAnsi="Verdana"/>
                <w:noProof/>
                <w:color w:val="000000"/>
              </w:rPr>
              <w:drawing>
                <wp:inline distT="0" distB="0" distL="0" distR="0" wp14:anchorId="2BB949D5" wp14:editId="4B4668BE">
                  <wp:extent cx="2018211" cy="552544"/>
                  <wp:effectExtent l="0" t="0" r="1270" b="0"/>
                  <wp:docPr id="678368330" name="Picture 678368330" descr="cid:71147395-4327-4f1a-8abc-c53fcc8bb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1147395-4327-4f1a-8abc-c53fcc8bba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49216" cy="561032"/>
                          </a:xfrm>
                          <a:prstGeom prst="rect">
                            <a:avLst/>
                          </a:prstGeom>
                          <a:noFill/>
                          <a:ln>
                            <a:noFill/>
                          </a:ln>
                        </pic:spPr>
                      </pic:pic>
                    </a:graphicData>
                  </a:graphic>
                </wp:inline>
              </w:drawing>
            </w:r>
            <w:r>
              <w:rPr>
                <w:rFonts w:cstheme="minorHAnsi"/>
                <w:b/>
                <w:bCs/>
              </w:rPr>
              <w:br/>
            </w:r>
            <w:r w:rsidRPr="00DE27C2">
              <w:rPr>
                <w:rFonts w:ascii="Times New Roman" w:hAnsi="Times New Roman" w:cs="Times New Roman"/>
                <w:b/>
                <w:bCs/>
                <w:sz w:val="18"/>
                <w:szCs w:val="18"/>
              </w:rPr>
              <w:t>Planning and Development Services</w:t>
            </w:r>
            <w:r w:rsidRPr="00DE27C2">
              <w:rPr>
                <w:rFonts w:ascii="Times New Roman" w:hAnsi="Times New Roman" w:cs="Times New Roman"/>
                <w:b/>
                <w:bCs/>
                <w:sz w:val="18"/>
                <w:szCs w:val="18"/>
              </w:rPr>
              <w:br/>
              <w:t>18649 FM 1431, Suite 16</w:t>
            </w:r>
            <w:r w:rsidRPr="00DE27C2">
              <w:rPr>
                <w:rFonts w:ascii="Times New Roman" w:hAnsi="Times New Roman" w:cs="Times New Roman"/>
                <w:b/>
                <w:bCs/>
                <w:sz w:val="18"/>
                <w:szCs w:val="18"/>
              </w:rPr>
              <w:br/>
              <w:t>Jonestown TX 78645</w:t>
            </w:r>
            <w:r w:rsidRPr="00DE27C2">
              <w:rPr>
                <w:rFonts w:ascii="Times New Roman" w:hAnsi="Times New Roman" w:cs="Times New Roman"/>
                <w:b/>
                <w:bCs/>
                <w:sz w:val="18"/>
                <w:szCs w:val="18"/>
              </w:rPr>
              <w:br/>
              <w:t xml:space="preserve">(512) 267-0359 | </w:t>
            </w:r>
            <w:hyperlink r:id="rId7" w:history="1">
              <w:r w:rsidRPr="00DE27C2">
                <w:rPr>
                  <w:rStyle w:val="Hyperlink"/>
                  <w:rFonts w:ascii="Times New Roman" w:hAnsi="Times New Roman" w:cs="Times New Roman"/>
                  <w:b/>
                  <w:bCs/>
                  <w:sz w:val="18"/>
                  <w:szCs w:val="18"/>
                </w:rPr>
                <w:t>www.jonestowntx.gov</w:t>
              </w:r>
            </w:hyperlink>
          </w:p>
        </w:tc>
        <w:tc>
          <w:tcPr>
            <w:tcW w:w="5395" w:type="dxa"/>
          </w:tcPr>
          <w:p w14:paraId="2AB93CA8" w14:textId="3E9C4CF7" w:rsidR="00DE27C2" w:rsidRPr="00DE27C2" w:rsidRDefault="001C13D1" w:rsidP="001C13D1">
            <w:pPr>
              <w:jc w:val="center"/>
              <w:rPr>
                <w:rFonts w:ascii="Times New Roman" w:hAnsi="Times New Roman" w:cs="Times New Roman"/>
                <w:b/>
                <w:bCs/>
                <w:sz w:val="38"/>
                <w:szCs w:val="38"/>
              </w:rPr>
            </w:pPr>
            <w:r w:rsidRPr="00DE27C2">
              <w:rPr>
                <w:rFonts w:ascii="Times New Roman" w:hAnsi="Times New Roman" w:cs="Times New Roman"/>
                <w:b/>
                <w:bCs/>
                <w:sz w:val="38"/>
                <w:szCs w:val="38"/>
              </w:rPr>
              <w:t>Preliminary Plat</w:t>
            </w:r>
            <w:r w:rsidR="00DE27C2" w:rsidRPr="00DE27C2">
              <w:rPr>
                <w:rFonts w:ascii="Times New Roman" w:hAnsi="Times New Roman" w:cs="Times New Roman"/>
                <w:b/>
                <w:bCs/>
                <w:sz w:val="38"/>
                <w:szCs w:val="38"/>
              </w:rPr>
              <w:t xml:space="preserve"> </w:t>
            </w:r>
          </w:p>
          <w:p w14:paraId="481F24FB" w14:textId="551ADF11" w:rsidR="001C13D1" w:rsidRPr="00DE27C2" w:rsidRDefault="001C13D1" w:rsidP="001C13D1">
            <w:pPr>
              <w:jc w:val="center"/>
              <w:rPr>
                <w:rFonts w:ascii="Times New Roman" w:hAnsi="Times New Roman" w:cs="Times New Roman"/>
                <w:b/>
                <w:bCs/>
                <w:sz w:val="38"/>
                <w:szCs w:val="38"/>
              </w:rPr>
            </w:pPr>
            <w:r w:rsidRPr="00DE27C2">
              <w:rPr>
                <w:rFonts w:ascii="Times New Roman" w:hAnsi="Times New Roman" w:cs="Times New Roman"/>
                <w:b/>
                <w:bCs/>
                <w:sz w:val="38"/>
                <w:szCs w:val="38"/>
              </w:rPr>
              <w:t xml:space="preserve">Application </w:t>
            </w:r>
            <w:r w:rsidR="00EB59FB">
              <w:rPr>
                <w:rFonts w:ascii="Times New Roman" w:hAnsi="Times New Roman" w:cs="Times New Roman"/>
                <w:b/>
                <w:bCs/>
                <w:sz w:val="38"/>
                <w:szCs w:val="38"/>
              </w:rPr>
              <w:t>Checklist</w:t>
            </w:r>
          </w:p>
          <w:p w14:paraId="7FDB9F30" w14:textId="77777777" w:rsidR="001C13D1" w:rsidRDefault="001C13D1" w:rsidP="001C13D1">
            <w:pPr>
              <w:jc w:val="center"/>
              <w:rPr>
                <w:rFonts w:ascii="Times New Roman" w:hAnsi="Times New Roman" w:cs="Times New Roman"/>
                <w:b/>
                <w:bCs/>
                <w:sz w:val="38"/>
                <w:szCs w:val="38"/>
              </w:rPr>
            </w:pPr>
            <w:r w:rsidRPr="00DE27C2">
              <w:rPr>
                <w:rFonts w:ascii="Times New Roman" w:hAnsi="Times New Roman" w:cs="Times New Roman"/>
                <w:b/>
                <w:bCs/>
                <w:sz w:val="38"/>
                <w:szCs w:val="38"/>
              </w:rPr>
              <w:t xml:space="preserve"> &amp; Procedures</w:t>
            </w:r>
          </w:p>
          <w:p w14:paraId="2776FBE9" w14:textId="77777777" w:rsidR="00EB59FB" w:rsidRPr="00DE27C2" w:rsidRDefault="00EB59FB" w:rsidP="00EB59FB">
            <w:pPr>
              <w:jc w:val="center"/>
              <w:rPr>
                <w:rFonts w:ascii="Times New Roman" w:hAnsi="Times New Roman" w:cs="Times New Roman"/>
                <w:b/>
                <w:bCs/>
                <w:sz w:val="38"/>
                <w:szCs w:val="38"/>
              </w:rPr>
            </w:pPr>
            <w:r w:rsidRPr="00DE27C2">
              <w:rPr>
                <w:rFonts w:ascii="Times New Roman" w:hAnsi="Times New Roman" w:cs="Times New Roman"/>
                <w:b/>
                <w:bCs/>
                <w:sz w:val="38"/>
                <w:szCs w:val="38"/>
              </w:rPr>
              <w:t xml:space="preserve">Article 5 - Section 5.2.4 </w:t>
            </w:r>
          </w:p>
          <w:p w14:paraId="0C88754C" w14:textId="4B719F2B" w:rsidR="00EB59FB" w:rsidRPr="001C13D1" w:rsidRDefault="00EB59FB" w:rsidP="001C13D1">
            <w:pPr>
              <w:jc w:val="center"/>
              <w:rPr>
                <w:rFonts w:cstheme="minorHAnsi"/>
                <w:b/>
                <w:bCs/>
                <w:sz w:val="40"/>
                <w:szCs w:val="40"/>
              </w:rPr>
            </w:pPr>
          </w:p>
        </w:tc>
      </w:tr>
    </w:tbl>
    <w:p w14:paraId="241B0814" w14:textId="15757A41" w:rsidR="00246EA6" w:rsidRPr="00C36587" w:rsidRDefault="00246EA6" w:rsidP="00111336">
      <w:pPr>
        <w:jc w:val="both"/>
        <w:rPr>
          <w:rFonts w:ascii="Times New Roman" w:hAnsi="Times New Roman" w:cs="Times New Roman"/>
          <w:sz w:val="19"/>
          <w:szCs w:val="19"/>
        </w:rPr>
      </w:pPr>
      <w:r w:rsidRPr="00C36587">
        <w:rPr>
          <w:rFonts w:ascii="Times New Roman" w:hAnsi="Times New Roman" w:cs="Times New Roman"/>
          <w:sz w:val="19"/>
          <w:szCs w:val="19"/>
        </w:rPr>
        <w:t xml:space="preserve">The City of Jonestown subdivision </w:t>
      </w:r>
      <w:r w:rsidR="00111336" w:rsidRPr="00C36587">
        <w:rPr>
          <w:rFonts w:ascii="Times New Roman" w:hAnsi="Times New Roman" w:cs="Times New Roman"/>
          <w:sz w:val="19"/>
          <w:szCs w:val="19"/>
        </w:rPr>
        <w:t>platting</w:t>
      </w:r>
      <w:r w:rsidR="003F56E2" w:rsidRPr="00C36587">
        <w:rPr>
          <w:rFonts w:ascii="Times New Roman" w:hAnsi="Times New Roman" w:cs="Times New Roman"/>
          <w:sz w:val="19"/>
          <w:szCs w:val="19"/>
        </w:rPr>
        <w:t xml:space="preserve"> and land development</w:t>
      </w:r>
      <w:r w:rsidRPr="00C36587">
        <w:rPr>
          <w:rFonts w:ascii="Times New Roman" w:hAnsi="Times New Roman" w:cs="Times New Roman"/>
          <w:sz w:val="19"/>
          <w:szCs w:val="19"/>
        </w:rPr>
        <w:t xml:space="preserve"> regulations</w:t>
      </w:r>
      <w:r w:rsidR="00111336" w:rsidRPr="00C36587">
        <w:rPr>
          <w:rFonts w:ascii="Times New Roman" w:hAnsi="Times New Roman" w:cs="Times New Roman"/>
          <w:sz w:val="19"/>
          <w:szCs w:val="19"/>
        </w:rPr>
        <w:t>, including design standards and improvement requirements,</w:t>
      </w:r>
      <w:r w:rsidR="00EE1B9E" w:rsidRPr="00C36587">
        <w:rPr>
          <w:rFonts w:ascii="Times New Roman" w:hAnsi="Times New Roman" w:cs="Times New Roman"/>
          <w:sz w:val="19"/>
          <w:szCs w:val="19"/>
        </w:rPr>
        <w:t xml:space="preserve"> </w:t>
      </w:r>
      <w:r w:rsidRPr="00C36587">
        <w:rPr>
          <w:rFonts w:ascii="Times New Roman" w:hAnsi="Times New Roman" w:cs="Times New Roman"/>
          <w:sz w:val="19"/>
          <w:szCs w:val="19"/>
        </w:rPr>
        <w:t xml:space="preserve">are </w:t>
      </w:r>
      <w:r w:rsidR="003F56E2" w:rsidRPr="00C36587">
        <w:rPr>
          <w:rFonts w:ascii="Times New Roman" w:hAnsi="Times New Roman" w:cs="Times New Roman"/>
          <w:sz w:val="19"/>
          <w:szCs w:val="19"/>
        </w:rPr>
        <w:t>described in Article 5 of the Unified Development Code</w:t>
      </w:r>
      <w:r w:rsidR="001C13D1" w:rsidRPr="00C36587">
        <w:rPr>
          <w:rFonts w:ascii="Times New Roman" w:hAnsi="Times New Roman" w:cs="Times New Roman"/>
          <w:sz w:val="19"/>
          <w:szCs w:val="19"/>
        </w:rPr>
        <w:t xml:space="preserve"> (UDC)</w:t>
      </w:r>
      <w:r w:rsidR="00EE5638">
        <w:rPr>
          <w:rFonts w:ascii="Times New Roman" w:hAnsi="Times New Roman" w:cs="Times New Roman"/>
          <w:sz w:val="19"/>
          <w:szCs w:val="19"/>
        </w:rPr>
        <w:t xml:space="preserve"> adopted January 9, 2025 by the Jonestown City Council (Ordinance No. 2025-O-650). The UDC is</w:t>
      </w:r>
      <w:r w:rsidR="003F56E2" w:rsidRPr="00C36587">
        <w:rPr>
          <w:rFonts w:ascii="Times New Roman" w:hAnsi="Times New Roman" w:cs="Times New Roman"/>
          <w:sz w:val="19"/>
          <w:szCs w:val="19"/>
        </w:rPr>
        <w:t xml:space="preserve"> </w:t>
      </w:r>
      <w:r w:rsidRPr="00C36587">
        <w:rPr>
          <w:rFonts w:ascii="Times New Roman" w:hAnsi="Times New Roman" w:cs="Times New Roman"/>
          <w:sz w:val="19"/>
          <w:szCs w:val="19"/>
        </w:rPr>
        <w:t xml:space="preserve">available on the City’s website </w:t>
      </w:r>
      <w:hyperlink r:id="rId8" w:history="1">
        <w:r w:rsidRPr="00C36587">
          <w:rPr>
            <w:rStyle w:val="Hyperlink"/>
            <w:rFonts w:ascii="Times New Roman" w:hAnsi="Times New Roman" w:cs="Times New Roman"/>
            <w:sz w:val="19"/>
            <w:szCs w:val="19"/>
          </w:rPr>
          <w:t>www.jonestowntx.gov</w:t>
        </w:r>
      </w:hyperlink>
      <w:r w:rsidRPr="00C36587">
        <w:rPr>
          <w:rFonts w:ascii="Times New Roman" w:hAnsi="Times New Roman" w:cs="Times New Roman"/>
          <w:sz w:val="19"/>
          <w:szCs w:val="19"/>
        </w:rPr>
        <w:t xml:space="preserve"> &gt; Documents &gt; Ordinances.</w:t>
      </w:r>
      <w:r w:rsidR="00EE1B9E" w:rsidRPr="00C36587">
        <w:rPr>
          <w:rFonts w:ascii="Times New Roman" w:hAnsi="Times New Roman" w:cs="Times New Roman"/>
          <w:sz w:val="19"/>
          <w:szCs w:val="19"/>
        </w:rPr>
        <w:t xml:space="preserve">  The City’s Comprehensive Plan and Future Land Use Map are available on the City’s website under Documents &gt; Planning: City Adopted Plans</w:t>
      </w:r>
      <w:r w:rsidR="00EE5638">
        <w:rPr>
          <w:rFonts w:ascii="Times New Roman" w:hAnsi="Times New Roman" w:cs="Times New Roman"/>
          <w:sz w:val="19"/>
          <w:szCs w:val="19"/>
        </w:rPr>
        <w:t>.</w:t>
      </w:r>
    </w:p>
    <w:p w14:paraId="36736E47" w14:textId="7EA80D8B" w:rsidR="00111336" w:rsidRPr="00C36587" w:rsidRDefault="00111336" w:rsidP="00111336">
      <w:pPr>
        <w:jc w:val="both"/>
        <w:rPr>
          <w:rFonts w:ascii="Times New Roman" w:hAnsi="Times New Roman" w:cs="Times New Roman"/>
          <w:sz w:val="19"/>
          <w:szCs w:val="19"/>
        </w:rPr>
      </w:pPr>
      <w:r w:rsidRPr="00C36587">
        <w:rPr>
          <w:rFonts w:ascii="Times New Roman" w:hAnsi="Times New Roman" w:cs="Times New Roman"/>
          <w:sz w:val="19"/>
          <w:szCs w:val="19"/>
        </w:rPr>
        <w:t xml:space="preserve">Preliminary </w:t>
      </w:r>
      <w:proofErr w:type="gramStart"/>
      <w:r w:rsidRPr="00C36587">
        <w:rPr>
          <w:rFonts w:ascii="Times New Roman" w:hAnsi="Times New Roman" w:cs="Times New Roman"/>
          <w:sz w:val="19"/>
          <w:szCs w:val="19"/>
        </w:rPr>
        <w:t>plats</w:t>
      </w:r>
      <w:proofErr w:type="gramEnd"/>
      <w:r w:rsidRPr="00C36587">
        <w:rPr>
          <w:rFonts w:ascii="Times New Roman" w:hAnsi="Times New Roman" w:cs="Times New Roman"/>
          <w:sz w:val="19"/>
          <w:szCs w:val="19"/>
        </w:rPr>
        <w:t xml:space="preserve"> are included in the City of Jonestown subdivision regulations to facilitate review of the proposal’s detailed layout of the proposed subdivision including street and drainage systems, easements, utilities, development lots, and other lots, including parkland and open spaces.</w:t>
      </w:r>
      <w:r w:rsidR="001C13D1" w:rsidRPr="00C36587">
        <w:rPr>
          <w:rFonts w:ascii="Times New Roman" w:hAnsi="Times New Roman" w:cs="Times New Roman"/>
          <w:sz w:val="19"/>
          <w:szCs w:val="19"/>
        </w:rPr>
        <w:t xml:space="preserve"> All </w:t>
      </w:r>
      <w:r w:rsidR="00DE27C2" w:rsidRPr="00C36587">
        <w:rPr>
          <w:rFonts w:ascii="Times New Roman" w:hAnsi="Times New Roman" w:cs="Times New Roman"/>
          <w:sz w:val="19"/>
          <w:szCs w:val="19"/>
        </w:rPr>
        <w:t>plan reviews/approvals by City staff, the City Engineer, the Planning and Zoning Commission and Council</w:t>
      </w:r>
      <w:r w:rsidR="001C13D1" w:rsidRPr="00C36587">
        <w:rPr>
          <w:rFonts w:ascii="Times New Roman" w:hAnsi="Times New Roman" w:cs="Times New Roman"/>
          <w:sz w:val="19"/>
          <w:szCs w:val="19"/>
        </w:rPr>
        <w:t xml:space="preserve"> must be obtained prior to </w:t>
      </w:r>
      <w:r w:rsidR="00C36587" w:rsidRPr="00C36587">
        <w:rPr>
          <w:rFonts w:ascii="Times New Roman" w:hAnsi="Times New Roman" w:cs="Times New Roman"/>
          <w:sz w:val="19"/>
          <w:szCs w:val="19"/>
        </w:rPr>
        <w:t xml:space="preserve">commencement of </w:t>
      </w:r>
      <w:r w:rsidR="001C13D1" w:rsidRPr="00C36587">
        <w:rPr>
          <w:rFonts w:ascii="Times New Roman" w:hAnsi="Times New Roman" w:cs="Times New Roman"/>
          <w:sz w:val="19"/>
          <w:szCs w:val="19"/>
        </w:rPr>
        <w:t>development or construction activities, including clearing and/or rough grading.</w:t>
      </w:r>
    </w:p>
    <w:p w14:paraId="5754F50E" w14:textId="0907BA24" w:rsidR="00246EA6" w:rsidRPr="00C36587" w:rsidRDefault="00EE1B9E" w:rsidP="00111336">
      <w:pPr>
        <w:jc w:val="both"/>
        <w:rPr>
          <w:rFonts w:ascii="Times New Roman" w:hAnsi="Times New Roman" w:cs="Times New Roman"/>
          <w:sz w:val="19"/>
          <w:szCs w:val="19"/>
        </w:rPr>
      </w:pPr>
      <w:r w:rsidRPr="00C36587">
        <w:rPr>
          <w:rFonts w:ascii="Times New Roman" w:hAnsi="Times New Roman" w:cs="Times New Roman"/>
          <w:b/>
          <w:bCs/>
          <w:sz w:val="19"/>
          <w:szCs w:val="19"/>
          <w:u w:val="single"/>
        </w:rPr>
        <w:t>Prior to submitting a Preliminary Plat application</w:t>
      </w:r>
      <w:r w:rsidRPr="00C36587">
        <w:rPr>
          <w:rFonts w:ascii="Times New Roman" w:hAnsi="Times New Roman" w:cs="Times New Roman"/>
          <w:sz w:val="19"/>
          <w:szCs w:val="19"/>
        </w:rPr>
        <w:t xml:space="preserve">, </w:t>
      </w:r>
      <w:r w:rsidRPr="00C36587">
        <w:rPr>
          <w:rFonts w:ascii="Times New Roman" w:hAnsi="Times New Roman" w:cs="Times New Roman"/>
          <w:b/>
          <w:bCs/>
          <w:sz w:val="19"/>
          <w:szCs w:val="19"/>
        </w:rPr>
        <w:t xml:space="preserve">the Applicant </w:t>
      </w:r>
      <w:r w:rsidR="00D47EEB">
        <w:rPr>
          <w:rFonts w:ascii="Times New Roman" w:hAnsi="Times New Roman" w:cs="Times New Roman"/>
          <w:b/>
          <w:bCs/>
          <w:sz w:val="19"/>
          <w:szCs w:val="19"/>
        </w:rPr>
        <w:t>shall</w:t>
      </w:r>
      <w:r w:rsidRPr="00C36587">
        <w:rPr>
          <w:rFonts w:ascii="Times New Roman" w:hAnsi="Times New Roman" w:cs="Times New Roman"/>
          <w:b/>
          <w:bCs/>
          <w:sz w:val="19"/>
          <w:szCs w:val="19"/>
        </w:rPr>
        <w:t xml:space="preserve"> </w:t>
      </w:r>
      <w:r w:rsidR="00246EA6" w:rsidRPr="00C36587">
        <w:rPr>
          <w:rFonts w:ascii="Times New Roman" w:hAnsi="Times New Roman" w:cs="Times New Roman"/>
          <w:b/>
          <w:bCs/>
          <w:sz w:val="19"/>
          <w:szCs w:val="19"/>
        </w:rPr>
        <w:t>schedule a pre-</w:t>
      </w:r>
      <w:r w:rsidR="00D47EEB">
        <w:rPr>
          <w:rFonts w:ascii="Times New Roman" w:hAnsi="Times New Roman" w:cs="Times New Roman"/>
          <w:b/>
          <w:bCs/>
          <w:sz w:val="19"/>
          <w:szCs w:val="19"/>
        </w:rPr>
        <w:t>application conference</w:t>
      </w:r>
      <w:r w:rsidRPr="00C36587">
        <w:rPr>
          <w:rFonts w:ascii="Times New Roman" w:hAnsi="Times New Roman" w:cs="Times New Roman"/>
          <w:b/>
          <w:bCs/>
          <w:sz w:val="19"/>
          <w:szCs w:val="19"/>
        </w:rPr>
        <w:t xml:space="preserve"> with City planning staff to </w:t>
      </w:r>
      <w:r w:rsidR="00D47EEB">
        <w:rPr>
          <w:rFonts w:ascii="Times New Roman" w:hAnsi="Times New Roman" w:cs="Times New Roman"/>
          <w:b/>
          <w:bCs/>
          <w:sz w:val="19"/>
          <w:szCs w:val="19"/>
        </w:rPr>
        <w:t>discuss the proposed development</w:t>
      </w:r>
      <w:r w:rsidRPr="00C36587">
        <w:rPr>
          <w:rFonts w:ascii="Times New Roman" w:hAnsi="Times New Roman" w:cs="Times New Roman"/>
          <w:b/>
          <w:bCs/>
          <w:sz w:val="19"/>
          <w:szCs w:val="19"/>
        </w:rPr>
        <w:t xml:space="preserve">.  </w:t>
      </w:r>
      <w:r w:rsidR="00D47EEB">
        <w:rPr>
          <w:rFonts w:ascii="Times New Roman" w:hAnsi="Times New Roman" w:cs="Times New Roman"/>
          <w:b/>
          <w:bCs/>
          <w:sz w:val="19"/>
          <w:szCs w:val="19"/>
        </w:rPr>
        <w:t xml:space="preserve">Please review the requirements outlined in Section 5.2.2 Pre-application Conference and Section 5.2.3 Platting Plan. </w:t>
      </w:r>
      <w:r w:rsidRPr="00C36587">
        <w:rPr>
          <w:rFonts w:ascii="Times New Roman" w:hAnsi="Times New Roman" w:cs="Times New Roman"/>
          <w:b/>
          <w:bCs/>
          <w:sz w:val="19"/>
          <w:szCs w:val="19"/>
        </w:rPr>
        <w:t>To schedule, p</w:t>
      </w:r>
      <w:r w:rsidR="00246EA6" w:rsidRPr="00C36587">
        <w:rPr>
          <w:rFonts w:ascii="Times New Roman" w:hAnsi="Times New Roman" w:cs="Times New Roman"/>
          <w:b/>
          <w:bCs/>
          <w:sz w:val="19"/>
          <w:szCs w:val="19"/>
        </w:rPr>
        <w:t xml:space="preserve">lease contact the Development Services office at 512.267.0359 or email </w:t>
      </w:r>
      <w:hyperlink r:id="rId9" w:history="1">
        <w:r w:rsidR="00246EA6" w:rsidRPr="00C36587">
          <w:rPr>
            <w:rStyle w:val="Hyperlink"/>
            <w:rFonts w:ascii="Times New Roman" w:hAnsi="Times New Roman" w:cs="Times New Roman"/>
            <w:b/>
            <w:bCs/>
            <w:sz w:val="19"/>
            <w:szCs w:val="19"/>
          </w:rPr>
          <w:t>permitting@jonestowntx.gov</w:t>
        </w:r>
      </w:hyperlink>
      <w:r w:rsidR="00246EA6" w:rsidRPr="00C36587">
        <w:rPr>
          <w:rFonts w:ascii="Times New Roman" w:hAnsi="Times New Roman" w:cs="Times New Roman"/>
          <w:sz w:val="19"/>
          <w:szCs w:val="19"/>
        </w:rPr>
        <w:t xml:space="preserve">. </w:t>
      </w:r>
    </w:p>
    <w:tbl>
      <w:tblPr>
        <w:tblStyle w:val="TableGrid"/>
        <w:tblW w:w="0" w:type="auto"/>
        <w:tblLook w:val="0000" w:firstRow="0" w:lastRow="0" w:firstColumn="0" w:lastColumn="0" w:noHBand="0" w:noVBand="0"/>
      </w:tblPr>
      <w:tblGrid>
        <w:gridCol w:w="4133"/>
        <w:gridCol w:w="534"/>
        <w:gridCol w:w="814"/>
        <w:gridCol w:w="2250"/>
        <w:gridCol w:w="1725"/>
        <w:gridCol w:w="617"/>
        <w:gridCol w:w="717"/>
      </w:tblGrid>
      <w:tr w:rsidR="006A1896" w:rsidRPr="001F4655" w14:paraId="2714126D" w14:textId="77777777" w:rsidTr="00A168E0">
        <w:trPr>
          <w:trHeight w:val="345"/>
        </w:trPr>
        <w:tc>
          <w:tcPr>
            <w:tcW w:w="10790" w:type="dxa"/>
            <w:gridSpan w:val="7"/>
            <w:shd w:val="clear" w:color="auto" w:fill="BFBFBF" w:themeFill="background1" w:themeFillShade="BF"/>
          </w:tcPr>
          <w:p w14:paraId="19FA0164" w14:textId="77777777" w:rsidR="006A1896" w:rsidRPr="001F4655" w:rsidRDefault="006A1896" w:rsidP="00A168E0">
            <w:pPr>
              <w:jc w:val="center"/>
              <w:rPr>
                <w:rFonts w:ascii="Times New Roman" w:hAnsi="Times New Roman" w:cs="Times New Roman"/>
                <w:b/>
                <w:bCs/>
              </w:rPr>
            </w:pPr>
            <w:r>
              <w:rPr>
                <w:rFonts w:ascii="Times New Roman" w:hAnsi="Times New Roman" w:cs="Times New Roman"/>
                <w:b/>
                <w:bCs/>
              </w:rPr>
              <w:t>PROJECT INFORMATION</w:t>
            </w:r>
          </w:p>
        </w:tc>
      </w:tr>
      <w:tr w:rsidR="006A1896" w:rsidRPr="00F17F3D" w14:paraId="5AB8BD8D" w14:textId="77777777" w:rsidTr="00A168E0">
        <w:tblPrEx>
          <w:tblLook w:val="04A0" w:firstRow="1" w:lastRow="0" w:firstColumn="1" w:lastColumn="0" w:noHBand="0" w:noVBand="1"/>
        </w:tblPrEx>
        <w:tc>
          <w:tcPr>
            <w:tcW w:w="5481" w:type="dxa"/>
            <w:gridSpan w:val="3"/>
          </w:tcPr>
          <w:p w14:paraId="4813A2CF" w14:textId="77777777" w:rsidR="006A1896" w:rsidRDefault="006A1896" w:rsidP="00A168E0">
            <w:pPr>
              <w:rPr>
                <w:rFonts w:ascii="Times New Roman" w:hAnsi="Times New Roman" w:cs="Times New Roman"/>
                <w:b/>
                <w:bCs/>
                <w:sz w:val="18"/>
                <w:szCs w:val="18"/>
              </w:rPr>
            </w:pPr>
            <w:r w:rsidRPr="00EC418B">
              <w:rPr>
                <w:rFonts w:ascii="Times New Roman" w:hAnsi="Times New Roman" w:cs="Times New Roman"/>
                <w:b/>
                <w:bCs/>
                <w:sz w:val="18"/>
                <w:szCs w:val="18"/>
              </w:rPr>
              <w:t>Project Physical Address</w:t>
            </w:r>
          </w:p>
          <w:p w14:paraId="3459B66B" w14:textId="77777777" w:rsidR="006A1896" w:rsidRPr="00EC418B" w:rsidRDefault="006A1896" w:rsidP="00A168E0">
            <w:pPr>
              <w:rPr>
                <w:rFonts w:ascii="Times New Roman" w:hAnsi="Times New Roman" w:cs="Times New Roman"/>
                <w:b/>
                <w:bCs/>
                <w:sz w:val="18"/>
                <w:szCs w:val="18"/>
              </w:rPr>
            </w:pPr>
          </w:p>
        </w:tc>
        <w:tc>
          <w:tcPr>
            <w:tcW w:w="5309" w:type="dxa"/>
            <w:gridSpan w:val="4"/>
          </w:tcPr>
          <w:p w14:paraId="70B7EAD4" w14:textId="77777777" w:rsidR="006A1896" w:rsidRPr="00F17F3D" w:rsidRDefault="006A1896" w:rsidP="00A168E0">
            <w:pPr>
              <w:rPr>
                <w:rFonts w:ascii="Times New Roman" w:hAnsi="Times New Roman" w:cs="Times New Roman"/>
                <w:b/>
                <w:bCs/>
                <w:sz w:val="18"/>
                <w:szCs w:val="18"/>
              </w:rPr>
            </w:pPr>
            <w:r w:rsidRPr="00F17F3D">
              <w:rPr>
                <w:rFonts w:ascii="Times New Roman" w:hAnsi="Times New Roman" w:cs="Times New Roman"/>
                <w:b/>
                <w:bCs/>
                <w:sz w:val="18"/>
                <w:szCs w:val="18"/>
              </w:rPr>
              <w:t>Zone Classification</w:t>
            </w:r>
          </w:p>
        </w:tc>
      </w:tr>
      <w:tr w:rsidR="006A1896" w:rsidRPr="00EC418B" w14:paraId="7BE854F6" w14:textId="77777777" w:rsidTr="00A168E0">
        <w:tblPrEx>
          <w:tblLook w:val="04A0" w:firstRow="1" w:lastRow="0" w:firstColumn="1" w:lastColumn="0" w:noHBand="0" w:noVBand="1"/>
        </w:tblPrEx>
        <w:tc>
          <w:tcPr>
            <w:tcW w:w="5481" w:type="dxa"/>
            <w:gridSpan w:val="3"/>
          </w:tcPr>
          <w:p w14:paraId="7C4CB1D8" w14:textId="77777777" w:rsidR="006A1896" w:rsidRDefault="006A1896" w:rsidP="00A168E0">
            <w:pPr>
              <w:rPr>
                <w:rFonts w:ascii="Times New Roman" w:hAnsi="Times New Roman" w:cs="Times New Roman"/>
                <w:b/>
                <w:bCs/>
                <w:sz w:val="18"/>
                <w:szCs w:val="18"/>
              </w:rPr>
            </w:pPr>
            <w:r>
              <w:rPr>
                <w:rFonts w:ascii="Times New Roman" w:hAnsi="Times New Roman" w:cs="Times New Roman"/>
                <w:b/>
                <w:bCs/>
                <w:sz w:val="18"/>
                <w:szCs w:val="18"/>
              </w:rPr>
              <w:t>Proposed Business Type</w:t>
            </w:r>
          </w:p>
          <w:p w14:paraId="254FB3B1" w14:textId="77777777" w:rsidR="006A1896" w:rsidRDefault="006A1896" w:rsidP="00A168E0">
            <w:pPr>
              <w:rPr>
                <w:rFonts w:ascii="Times New Roman" w:hAnsi="Times New Roman" w:cs="Times New Roman"/>
                <w:b/>
                <w:bCs/>
                <w:sz w:val="18"/>
                <w:szCs w:val="18"/>
              </w:rPr>
            </w:pPr>
          </w:p>
        </w:tc>
        <w:tc>
          <w:tcPr>
            <w:tcW w:w="5309" w:type="dxa"/>
            <w:gridSpan w:val="4"/>
          </w:tcPr>
          <w:p w14:paraId="7DAD4977" w14:textId="77777777" w:rsidR="006A1896" w:rsidRPr="00EC418B" w:rsidRDefault="006A1896" w:rsidP="00A168E0">
            <w:pPr>
              <w:rPr>
                <w:rFonts w:ascii="Times New Roman" w:hAnsi="Times New Roman" w:cs="Times New Roman"/>
                <w:b/>
                <w:bCs/>
                <w:sz w:val="18"/>
                <w:szCs w:val="18"/>
              </w:rPr>
            </w:pPr>
            <w:r>
              <w:rPr>
                <w:rFonts w:ascii="Times New Roman" w:hAnsi="Times New Roman" w:cs="Times New Roman"/>
                <w:b/>
                <w:bCs/>
                <w:sz w:val="18"/>
                <w:szCs w:val="18"/>
              </w:rPr>
              <w:t>Proposed Business Name</w:t>
            </w:r>
          </w:p>
        </w:tc>
      </w:tr>
      <w:tr w:rsidR="006A1896" w14:paraId="5BCA0ED3" w14:textId="77777777" w:rsidTr="00A168E0">
        <w:trPr>
          <w:trHeight w:val="242"/>
        </w:trPr>
        <w:tc>
          <w:tcPr>
            <w:tcW w:w="10790" w:type="dxa"/>
            <w:gridSpan w:val="7"/>
            <w:shd w:val="clear" w:color="auto" w:fill="A6A6A6" w:themeFill="background1" w:themeFillShade="A6"/>
          </w:tcPr>
          <w:p w14:paraId="1B104F97" w14:textId="77777777" w:rsidR="006A1896" w:rsidRDefault="006A1896" w:rsidP="00A168E0">
            <w:pPr>
              <w:jc w:val="center"/>
              <w:rPr>
                <w:rFonts w:ascii="Times New Roman" w:hAnsi="Times New Roman" w:cs="Times New Roman"/>
                <w:b/>
                <w:bCs/>
              </w:rPr>
            </w:pPr>
            <w:r>
              <w:rPr>
                <w:rFonts w:ascii="Times New Roman" w:hAnsi="Times New Roman" w:cs="Times New Roman"/>
                <w:b/>
                <w:bCs/>
              </w:rPr>
              <w:t>CONTACT INFO</w:t>
            </w:r>
          </w:p>
        </w:tc>
      </w:tr>
      <w:tr w:rsidR="006A1896" w:rsidRPr="007E0274" w14:paraId="7BC5B73A" w14:textId="77777777" w:rsidTr="00A168E0">
        <w:trPr>
          <w:trHeight w:val="242"/>
        </w:trPr>
        <w:tc>
          <w:tcPr>
            <w:tcW w:w="4133" w:type="dxa"/>
            <w:shd w:val="clear" w:color="auto" w:fill="FFFFFF" w:themeFill="background1"/>
          </w:tcPr>
          <w:p w14:paraId="71A78C9E" w14:textId="50A8722F" w:rsidR="006A1896" w:rsidRPr="007E0274" w:rsidRDefault="006A1896" w:rsidP="00A168E0">
            <w:pPr>
              <w:rPr>
                <w:rFonts w:ascii="Times New Roman" w:hAnsi="Times New Roman" w:cs="Times New Roman"/>
                <w:b/>
                <w:bCs/>
                <w:sz w:val="18"/>
                <w:szCs w:val="18"/>
              </w:rPr>
            </w:pPr>
            <w:r>
              <w:rPr>
                <w:rFonts w:ascii="Times New Roman" w:hAnsi="Times New Roman" w:cs="Times New Roman"/>
                <w:b/>
                <w:bCs/>
                <w:sz w:val="18"/>
                <w:szCs w:val="18"/>
              </w:rPr>
              <w:t>Applicant’s Name</w:t>
            </w:r>
          </w:p>
        </w:tc>
        <w:tc>
          <w:tcPr>
            <w:tcW w:w="3598" w:type="dxa"/>
            <w:gridSpan w:val="3"/>
            <w:shd w:val="clear" w:color="auto" w:fill="FFFFFF" w:themeFill="background1"/>
          </w:tcPr>
          <w:p w14:paraId="43CA6CAE" w14:textId="77777777" w:rsidR="006A1896" w:rsidRPr="007E0274" w:rsidRDefault="006A1896" w:rsidP="00A168E0">
            <w:pPr>
              <w:rPr>
                <w:rFonts w:ascii="Times New Roman" w:hAnsi="Times New Roman" w:cs="Times New Roman"/>
                <w:b/>
                <w:bCs/>
                <w:sz w:val="18"/>
                <w:szCs w:val="18"/>
              </w:rPr>
            </w:pPr>
            <w:r>
              <w:rPr>
                <w:rFonts w:ascii="Times New Roman" w:hAnsi="Times New Roman" w:cs="Times New Roman"/>
                <w:b/>
                <w:bCs/>
                <w:sz w:val="18"/>
                <w:szCs w:val="18"/>
              </w:rPr>
              <w:t>Contact Number</w:t>
            </w:r>
          </w:p>
        </w:tc>
        <w:tc>
          <w:tcPr>
            <w:tcW w:w="3059" w:type="dxa"/>
            <w:gridSpan w:val="3"/>
            <w:shd w:val="clear" w:color="auto" w:fill="FFFFFF" w:themeFill="background1"/>
          </w:tcPr>
          <w:p w14:paraId="47B81C9D" w14:textId="77777777" w:rsidR="006A1896" w:rsidRDefault="006A1896" w:rsidP="00A168E0">
            <w:pPr>
              <w:rPr>
                <w:rFonts w:ascii="Times New Roman" w:hAnsi="Times New Roman" w:cs="Times New Roman"/>
                <w:b/>
                <w:bCs/>
                <w:sz w:val="18"/>
                <w:szCs w:val="18"/>
              </w:rPr>
            </w:pPr>
            <w:r>
              <w:rPr>
                <w:rFonts w:ascii="Times New Roman" w:hAnsi="Times New Roman" w:cs="Times New Roman"/>
                <w:b/>
                <w:bCs/>
                <w:sz w:val="18"/>
                <w:szCs w:val="18"/>
              </w:rPr>
              <w:t>Email</w:t>
            </w:r>
          </w:p>
          <w:p w14:paraId="7D2E7EDC" w14:textId="77777777" w:rsidR="006A1896" w:rsidRPr="007E0274" w:rsidRDefault="006A1896" w:rsidP="00A168E0">
            <w:pPr>
              <w:rPr>
                <w:rFonts w:ascii="Times New Roman" w:hAnsi="Times New Roman" w:cs="Times New Roman"/>
                <w:b/>
                <w:bCs/>
                <w:sz w:val="18"/>
                <w:szCs w:val="18"/>
              </w:rPr>
            </w:pPr>
          </w:p>
        </w:tc>
      </w:tr>
      <w:tr w:rsidR="006A1896" w:rsidRPr="008B6CC2" w14:paraId="4A1AF5A3" w14:textId="77777777" w:rsidTr="00A168E0">
        <w:tblPrEx>
          <w:tblLook w:val="04A0" w:firstRow="1" w:lastRow="0" w:firstColumn="1" w:lastColumn="0" w:noHBand="0" w:noVBand="1"/>
        </w:tblPrEx>
        <w:tc>
          <w:tcPr>
            <w:tcW w:w="4667" w:type="dxa"/>
            <w:gridSpan w:val="2"/>
          </w:tcPr>
          <w:p w14:paraId="6B132F44" w14:textId="77777777" w:rsidR="006A1896" w:rsidRPr="008B6CC2" w:rsidRDefault="006A1896" w:rsidP="00A168E0">
            <w:pPr>
              <w:rPr>
                <w:rFonts w:ascii="Times New Roman" w:hAnsi="Times New Roman" w:cs="Times New Roman"/>
                <w:b/>
                <w:bCs/>
                <w:sz w:val="18"/>
                <w:szCs w:val="18"/>
              </w:rPr>
            </w:pPr>
            <w:r w:rsidRPr="008B6CC2">
              <w:rPr>
                <w:rFonts w:ascii="Times New Roman" w:hAnsi="Times New Roman" w:cs="Times New Roman"/>
                <w:b/>
                <w:bCs/>
                <w:sz w:val="18"/>
                <w:szCs w:val="18"/>
              </w:rPr>
              <w:t>Mailing Address</w:t>
            </w:r>
          </w:p>
          <w:p w14:paraId="5A094601" w14:textId="77777777" w:rsidR="006A1896" w:rsidRDefault="006A1896" w:rsidP="00A168E0">
            <w:pPr>
              <w:rPr>
                <w:rFonts w:ascii="Times New Roman" w:hAnsi="Times New Roman" w:cs="Times New Roman"/>
                <w:b/>
                <w:bCs/>
              </w:rPr>
            </w:pPr>
          </w:p>
        </w:tc>
        <w:tc>
          <w:tcPr>
            <w:tcW w:w="3064" w:type="dxa"/>
            <w:gridSpan w:val="2"/>
          </w:tcPr>
          <w:p w14:paraId="30CF6968" w14:textId="77777777" w:rsidR="006A1896" w:rsidRPr="008B6CC2" w:rsidRDefault="006A1896" w:rsidP="00A168E0">
            <w:pPr>
              <w:rPr>
                <w:rFonts w:ascii="Times New Roman" w:hAnsi="Times New Roman" w:cs="Times New Roman"/>
                <w:b/>
                <w:bCs/>
                <w:sz w:val="18"/>
                <w:szCs w:val="18"/>
              </w:rPr>
            </w:pPr>
            <w:r w:rsidRPr="008B6CC2">
              <w:rPr>
                <w:rFonts w:ascii="Times New Roman" w:hAnsi="Times New Roman" w:cs="Times New Roman"/>
                <w:b/>
                <w:bCs/>
                <w:sz w:val="18"/>
                <w:szCs w:val="18"/>
              </w:rPr>
              <w:t>City</w:t>
            </w:r>
          </w:p>
        </w:tc>
        <w:tc>
          <w:tcPr>
            <w:tcW w:w="1725" w:type="dxa"/>
          </w:tcPr>
          <w:p w14:paraId="200B9AD7" w14:textId="77777777" w:rsidR="006A1896" w:rsidRPr="008B6CC2" w:rsidRDefault="006A1896" w:rsidP="00A168E0">
            <w:pPr>
              <w:rPr>
                <w:rFonts w:ascii="Times New Roman" w:hAnsi="Times New Roman" w:cs="Times New Roman"/>
                <w:b/>
                <w:bCs/>
                <w:sz w:val="18"/>
                <w:szCs w:val="18"/>
              </w:rPr>
            </w:pPr>
            <w:r w:rsidRPr="008B6CC2">
              <w:rPr>
                <w:rFonts w:ascii="Times New Roman" w:hAnsi="Times New Roman" w:cs="Times New Roman"/>
                <w:b/>
                <w:bCs/>
                <w:sz w:val="18"/>
                <w:szCs w:val="18"/>
              </w:rPr>
              <w:t>State</w:t>
            </w:r>
          </w:p>
        </w:tc>
        <w:tc>
          <w:tcPr>
            <w:tcW w:w="1334" w:type="dxa"/>
            <w:gridSpan w:val="2"/>
          </w:tcPr>
          <w:p w14:paraId="783FFEB2" w14:textId="77777777" w:rsidR="006A1896" w:rsidRPr="008B6CC2" w:rsidRDefault="006A1896" w:rsidP="00A168E0">
            <w:pPr>
              <w:rPr>
                <w:rFonts w:ascii="Times New Roman" w:hAnsi="Times New Roman" w:cs="Times New Roman"/>
                <w:b/>
                <w:bCs/>
                <w:sz w:val="18"/>
                <w:szCs w:val="18"/>
              </w:rPr>
            </w:pPr>
            <w:r w:rsidRPr="008B6CC2">
              <w:rPr>
                <w:rFonts w:ascii="Times New Roman" w:hAnsi="Times New Roman" w:cs="Times New Roman"/>
                <w:b/>
                <w:bCs/>
                <w:sz w:val="18"/>
                <w:szCs w:val="18"/>
              </w:rPr>
              <w:t>Zip</w:t>
            </w:r>
          </w:p>
        </w:tc>
      </w:tr>
      <w:tr w:rsidR="006A1896" w:rsidRPr="00EB0F3B" w14:paraId="2A558011" w14:textId="77777777" w:rsidTr="00A168E0">
        <w:tblPrEx>
          <w:tblLook w:val="04A0" w:firstRow="1" w:lastRow="0" w:firstColumn="1" w:lastColumn="0" w:noHBand="0" w:noVBand="1"/>
        </w:tblPrEx>
        <w:tc>
          <w:tcPr>
            <w:tcW w:w="4133" w:type="dxa"/>
            <w:shd w:val="clear" w:color="auto" w:fill="F2F2F2" w:themeFill="background1" w:themeFillShade="F2"/>
          </w:tcPr>
          <w:p w14:paraId="074E5B8A" w14:textId="77777777" w:rsidR="006A1896" w:rsidRPr="008B6CC2" w:rsidRDefault="006A1896" w:rsidP="00A168E0">
            <w:pPr>
              <w:rPr>
                <w:rFonts w:ascii="Times New Roman" w:hAnsi="Times New Roman" w:cs="Times New Roman"/>
                <w:b/>
                <w:bCs/>
                <w:sz w:val="18"/>
                <w:szCs w:val="18"/>
              </w:rPr>
            </w:pPr>
            <w:r w:rsidRPr="008B6CC2">
              <w:rPr>
                <w:rFonts w:ascii="Times New Roman" w:hAnsi="Times New Roman" w:cs="Times New Roman"/>
                <w:b/>
                <w:bCs/>
                <w:sz w:val="18"/>
                <w:szCs w:val="18"/>
              </w:rPr>
              <w:t>Property Owner’s Name</w:t>
            </w:r>
          </w:p>
          <w:p w14:paraId="641A7122" w14:textId="77777777" w:rsidR="006A1896" w:rsidRPr="008B6CC2" w:rsidRDefault="006A1896" w:rsidP="00A168E0">
            <w:pPr>
              <w:rPr>
                <w:rFonts w:ascii="Times New Roman" w:hAnsi="Times New Roman" w:cs="Times New Roman"/>
                <w:b/>
                <w:bCs/>
                <w:sz w:val="18"/>
                <w:szCs w:val="18"/>
              </w:rPr>
            </w:pPr>
          </w:p>
        </w:tc>
        <w:tc>
          <w:tcPr>
            <w:tcW w:w="3598" w:type="dxa"/>
            <w:gridSpan w:val="3"/>
            <w:shd w:val="clear" w:color="auto" w:fill="F2F2F2" w:themeFill="background1" w:themeFillShade="F2"/>
          </w:tcPr>
          <w:p w14:paraId="65730170" w14:textId="77777777" w:rsidR="006A1896" w:rsidRPr="00EB0F3B" w:rsidRDefault="006A1896" w:rsidP="00A168E0">
            <w:pPr>
              <w:rPr>
                <w:rFonts w:ascii="Times New Roman" w:hAnsi="Times New Roman" w:cs="Times New Roman"/>
                <w:b/>
                <w:bCs/>
                <w:sz w:val="18"/>
                <w:szCs w:val="18"/>
              </w:rPr>
            </w:pPr>
            <w:r w:rsidRPr="00EB0F3B">
              <w:rPr>
                <w:rFonts w:ascii="Times New Roman" w:hAnsi="Times New Roman" w:cs="Times New Roman"/>
                <w:b/>
                <w:bCs/>
                <w:sz w:val="18"/>
                <w:szCs w:val="18"/>
              </w:rPr>
              <w:t>C</w:t>
            </w:r>
            <w:r>
              <w:rPr>
                <w:rFonts w:ascii="Times New Roman" w:hAnsi="Times New Roman" w:cs="Times New Roman"/>
                <w:b/>
                <w:bCs/>
                <w:sz w:val="18"/>
                <w:szCs w:val="18"/>
              </w:rPr>
              <w:t>ontact</w:t>
            </w:r>
            <w:r w:rsidRPr="00EB0F3B">
              <w:rPr>
                <w:rFonts w:ascii="Times New Roman" w:hAnsi="Times New Roman" w:cs="Times New Roman"/>
                <w:b/>
                <w:bCs/>
                <w:sz w:val="18"/>
                <w:szCs w:val="18"/>
              </w:rPr>
              <w:t xml:space="preserve"> Number</w:t>
            </w:r>
          </w:p>
        </w:tc>
        <w:tc>
          <w:tcPr>
            <w:tcW w:w="3059" w:type="dxa"/>
            <w:gridSpan w:val="3"/>
            <w:shd w:val="clear" w:color="auto" w:fill="F2F2F2" w:themeFill="background1" w:themeFillShade="F2"/>
          </w:tcPr>
          <w:p w14:paraId="080B0899" w14:textId="77777777" w:rsidR="006A1896" w:rsidRPr="00EB0F3B" w:rsidRDefault="006A1896" w:rsidP="00A168E0">
            <w:pPr>
              <w:rPr>
                <w:rFonts w:ascii="Times New Roman" w:hAnsi="Times New Roman" w:cs="Times New Roman"/>
                <w:b/>
                <w:bCs/>
                <w:sz w:val="18"/>
                <w:szCs w:val="18"/>
              </w:rPr>
            </w:pPr>
            <w:r w:rsidRPr="00EB0F3B">
              <w:rPr>
                <w:rFonts w:ascii="Times New Roman" w:hAnsi="Times New Roman" w:cs="Times New Roman"/>
                <w:b/>
                <w:bCs/>
                <w:sz w:val="18"/>
                <w:szCs w:val="18"/>
              </w:rPr>
              <w:t>Email</w:t>
            </w:r>
          </w:p>
        </w:tc>
      </w:tr>
      <w:tr w:rsidR="006A1896" w:rsidRPr="00EB0F3B" w14:paraId="449A882D" w14:textId="77777777" w:rsidTr="00A168E0">
        <w:tblPrEx>
          <w:tblLook w:val="04A0" w:firstRow="1" w:lastRow="0" w:firstColumn="1" w:lastColumn="0" w:noHBand="0" w:noVBand="1"/>
        </w:tblPrEx>
        <w:tc>
          <w:tcPr>
            <w:tcW w:w="4667" w:type="dxa"/>
            <w:gridSpan w:val="2"/>
            <w:shd w:val="clear" w:color="auto" w:fill="F2F2F2" w:themeFill="background1" w:themeFillShade="F2"/>
          </w:tcPr>
          <w:p w14:paraId="2D1EE5A4" w14:textId="77777777" w:rsidR="006A1896" w:rsidRPr="00EB0F3B" w:rsidRDefault="006A1896" w:rsidP="00A168E0">
            <w:pPr>
              <w:rPr>
                <w:rFonts w:ascii="Times New Roman" w:hAnsi="Times New Roman" w:cs="Times New Roman"/>
                <w:b/>
                <w:bCs/>
                <w:sz w:val="18"/>
                <w:szCs w:val="18"/>
              </w:rPr>
            </w:pPr>
            <w:r w:rsidRPr="00EB0F3B">
              <w:rPr>
                <w:rFonts w:ascii="Times New Roman" w:hAnsi="Times New Roman" w:cs="Times New Roman"/>
                <w:b/>
                <w:bCs/>
                <w:sz w:val="18"/>
                <w:szCs w:val="18"/>
              </w:rPr>
              <w:t>Mailing Address</w:t>
            </w:r>
          </w:p>
          <w:p w14:paraId="155C99C6" w14:textId="77777777" w:rsidR="006A1896" w:rsidRDefault="006A1896" w:rsidP="00A168E0">
            <w:pPr>
              <w:rPr>
                <w:rFonts w:ascii="Times New Roman" w:hAnsi="Times New Roman" w:cs="Times New Roman"/>
                <w:b/>
                <w:bCs/>
              </w:rPr>
            </w:pPr>
          </w:p>
        </w:tc>
        <w:tc>
          <w:tcPr>
            <w:tcW w:w="3064" w:type="dxa"/>
            <w:gridSpan w:val="2"/>
            <w:shd w:val="clear" w:color="auto" w:fill="F2F2F2" w:themeFill="background1" w:themeFillShade="F2"/>
          </w:tcPr>
          <w:p w14:paraId="1C840890" w14:textId="77777777" w:rsidR="006A1896" w:rsidRPr="00EB0F3B" w:rsidRDefault="006A1896" w:rsidP="00A168E0">
            <w:pPr>
              <w:rPr>
                <w:rFonts w:ascii="Times New Roman" w:hAnsi="Times New Roman" w:cs="Times New Roman"/>
                <w:b/>
                <w:bCs/>
                <w:sz w:val="18"/>
                <w:szCs w:val="18"/>
              </w:rPr>
            </w:pPr>
            <w:r w:rsidRPr="00EB0F3B">
              <w:rPr>
                <w:rFonts w:ascii="Times New Roman" w:hAnsi="Times New Roman" w:cs="Times New Roman"/>
                <w:b/>
                <w:bCs/>
                <w:sz w:val="18"/>
                <w:szCs w:val="18"/>
              </w:rPr>
              <w:t>City</w:t>
            </w:r>
          </w:p>
        </w:tc>
        <w:tc>
          <w:tcPr>
            <w:tcW w:w="1725" w:type="dxa"/>
            <w:shd w:val="clear" w:color="auto" w:fill="F2F2F2" w:themeFill="background1" w:themeFillShade="F2"/>
          </w:tcPr>
          <w:p w14:paraId="104948AB" w14:textId="77777777" w:rsidR="006A1896" w:rsidRPr="00EB0F3B" w:rsidRDefault="006A1896" w:rsidP="00A168E0">
            <w:pPr>
              <w:rPr>
                <w:rFonts w:ascii="Times New Roman" w:hAnsi="Times New Roman" w:cs="Times New Roman"/>
                <w:b/>
                <w:bCs/>
                <w:sz w:val="18"/>
                <w:szCs w:val="18"/>
              </w:rPr>
            </w:pPr>
            <w:r w:rsidRPr="00EB0F3B">
              <w:rPr>
                <w:rFonts w:ascii="Times New Roman" w:hAnsi="Times New Roman" w:cs="Times New Roman"/>
                <w:b/>
                <w:bCs/>
                <w:sz w:val="18"/>
                <w:szCs w:val="18"/>
              </w:rPr>
              <w:t>State</w:t>
            </w:r>
          </w:p>
        </w:tc>
        <w:tc>
          <w:tcPr>
            <w:tcW w:w="1334" w:type="dxa"/>
            <w:gridSpan w:val="2"/>
            <w:shd w:val="clear" w:color="auto" w:fill="F2F2F2" w:themeFill="background1" w:themeFillShade="F2"/>
          </w:tcPr>
          <w:p w14:paraId="66757F1E" w14:textId="77777777" w:rsidR="006A1896" w:rsidRPr="00EB0F3B" w:rsidRDefault="006A1896" w:rsidP="00A168E0">
            <w:pPr>
              <w:rPr>
                <w:rFonts w:ascii="Times New Roman" w:hAnsi="Times New Roman" w:cs="Times New Roman"/>
                <w:b/>
                <w:bCs/>
                <w:sz w:val="18"/>
                <w:szCs w:val="18"/>
              </w:rPr>
            </w:pPr>
            <w:r w:rsidRPr="00EB0F3B">
              <w:rPr>
                <w:rFonts w:ascii="Times New Roman" w:hAnsi="Times New Roman" w:cs="Times New Roman"/>
                <w:b/>
                <w:bCs/>
                <w:sz w:val="18"/>
                <w:szCs w:val="18"/>
              </w:rPr>
              <w:t>Zip</w:t>
            </w:r>
          </w:p>
        </w:tc>
      </w:tr>
      <w:tr w:rsidR="006A1896" w14:paraId="4525E71E" w14:textId="77777777" w:rsidTr="00A168E0">
        <w:trPr>
          <w:trHeight w:val="242"/>
        </w:trPr>
        <w:tc>
          <w:tcPr>
            <w:tcW w:w="10790" w:type="dxa"/>
            <w:gridSpan w:val="7"/>
            <w:shd w:val="clear" w:color="auto" w:fill="A6A6A6" w:themeFill="background1" w:themeFillShade="A6"/>
          </w:tcPr>
          <w:p w14:paraId="7766FDDC" w14:textId="77777777" w:rsidR="006A1896" w:rsidRDefault="006A1896" w:rsidP="00A168E0">
            <w:pPr>
              <w:jc w:val="center"/>
              <w:rPr>
                <w:rFonts w:ascii="Times New Roman" w:hAnsi="Times New Roman" w:cs="Times New Roman"/>
                <w:b/>
                <w:bCs/>
              </w:rPr>
            </w:pPr>
            <w:r>
              <w:rPr>
                <w:rFonts w:ascii="Times New Roman" w:hAnsi="Times New Roman" w:cs="Times New Roman"/>
                <w:b/>
                <w:bCs/>
              </w:rPr>
              <w:t>PROCESS AND GUIDELINES</w:t>
            </w:r>
          </w:p>
        </w:tc>
      </w:tr>
      <w:tr w:rsidR="006A1896" w:rsidRPr="00AA3310" w14:paraId="718D0DF8" w14:textId="77777777" w:rsidTr="00A168E0">
        <w:trPr>
          <w:trHeight w:val="242"/>
        </w:trPr>
        <w:tc>
          <w:tcPr>
            <w:tcW w:w="10790" w:type="dxa"/>
            <w:gridSpan w:val="7"/>
            <w:shd w:val="clear" w:color="auto" w:fill="FFFFFF" w:themeFill="background1"/>
          </w:tcPr>
          <w:p w14:paraId="5A205006" w14:textId="1E57D570" w:rsidR="006A1896" w:rsidRPr="00C36587" w:rsidRDefault="0059010E" w:rsidP="00556300">
            <w:pPr>
              <w:jc w:val="both"/>
              <w:rPr>
                <w:rFonts w:ascii="Times New Roman" w:hAnsi="Times New Roman" w:cs="Times New Roman"/>
                <w:sz w:val="19"/>
                <w:szCs w:val="19"/>
              </w:rPr>
            </w:pPr>
            <w:r w:rsidRPr="00C36587">
              <w:rPr>
                <w:rFonts w:ascii="Times New Roman" w:hAnsi="Times New Roman" w:cs="Times New Roman"/>
                <w:sz w:val="19"/>
                <w:szCs w:val="19"/>
              </w:rPr>
              <w:t xml:space="preserve">A preliminary plat for any proposed subdivision of land within the corporate limits or extraterritorial jurisdiction of the city </w:t>
            </w:r>
            <w:r w:rsidR="006A1896" w:rsidRPr="00C36587">
              <w:rPr>
                <w:rFonts w:ascii="Times New Roman" w:hAnsi="Times New Roman" w:cs="Times New Roman"/>
                <w:sz w:val="19"/>
                <w:szCs w:val="19"/>
              </w:rPr>
              <w:t xml:space="preserve">shall be submitted to </w:t>
            </w:r>
            <w:r w:rsidR="001F36FF" w:rsidRPr="00C36587">
              <w:rPr>
                <w:rFonts w:ascii="Times New Roman" w:hAnsi="Times New Roman" w:cs="Times New Roman"/>
                <w:sz w:val="19"/>
                <w:szCs w:val="19"/>
              </w:rPr>
              <w:t xml:space="preserve">city staff, the city engineer, </w:t>
            </w:r>
            <w:r w:rsidR="006A1896" w:rsidRPr="00C36587">
              <w:rPr>
                <w:rFonts w:ascii="Times New Roman" w:hAnsi="Times New Roman" w:cs="Times New Roman"/>
                <w:sz w:val="19"/>
                <w:szCs w:val="19"/>
              </w:rPr>
              <w:t>the commission and the council for their approval, along with the following:</w:t>
            </w:r>
          </w:p>
          <w:p w14:paraId="24AAE620" w14:textId="77777777" w:rsidR="006A1896" w:rsidRPr="00C36587" w:rsidRDefault="006A1896" w:rsidP="00556300">
            <w:pPr>
              <w:jc w:val="both"/>
              <w:rPr>
                <w:rFonts w:ascii="Times New Roman" w:hAnsi="Times New Roman" w:cs="Times New Roman"/>
                <w:sz w:val="19"/>
                <w:szCs w:val="19"/>
              </w:rPr>
            </w:pPr>
            <w:r w:rsidRPr="00C36587">
              <w:rPr>
                <w:rFonts w:ascii="Times New Roman" w:hAnsi="Times New Roman" w:cs="Times New Roman"/>
                <w:sz w:val="19"/>
                <w:szCs w:val="19"/>
              </w:rPr>
              <w:t>(1) Completed application forms and the payment of all applicable fees.</w:t>
            </w:r>
          </w:p>
          <w:p w14:paraId="4B4B1B56" w14:textId="77777777" w:rsidR="006A1896" w:rsidRPr="00C36587" w:rsidRDefault="006A1896" w:rsidP="00556300">
            <w:pPr>
              <w:jc w:val="both"/>
              <w:rPr>
                <w:rFonts w:ascii="Times New Roman" w:hAnsi="Times New Roman" w:cs="Times New Roman"/>
                <w:sz w:val="19"/>
                <w:szCs w:val="19"/>
              </w:rPr>
            </w:pPr>
            <w:r w:rsidRPr="00C36587">
              <w:rPr>
                <w:rFonts w:ascii="Times New Roman" w:hAnsi="Times New Roman" w:cs="Times New Roman"/>
                <w:sz w:val="19"/>
                <w:szCs w:val="19"/>
              </w:rPr>
              <w:t>(2) A letter requesting any variances from the provisions of this article.</w:t>
            </w:r>
          </w:p>
          <w:p w14:paraId="1B64978C" w14:textId="5BF33464" w:rsidR="006A1896" w:rsidRPr="00C36587" w:rsidRDefault="006A1896" w:rsidP="00556300">
            <w:pPr>
              <w:jc w:val="both"/>
              <w:rPr>
                <w:rFonts w:ascii="Times New Roman" w:hAnsi="Times New Roman" w:cs="Times New Roman"/>
                <w:sz w:val="19"/>
                <w:szCs w:val="19"/>
              </w:rPr>
            </w:pPr>
            <w:r w:rsidRPr="00C36587">
              <w:rPr>
                <w:rFonts w:ascii="Times New Roman" w:hAnsi="Times New Roman" w:cs="Times New Roman"/>
                <w:sz w:val="19"/>
                <w:szCs w:val="19"/>
              </w:rPr>
              <w:t xml:space="preserve">(3) </w:t>
            </w:r>
            <w:r w:rsidR="00F77354">
              <w:rPr>
                <w:rFonts w:ascii="Times New Roman" w:hAnsi="Times New Roman" w:cs="Times New Roman"/>
                <w:sz w:val="19"/>
                <w:szCs w:val="19"/>
              </w:rPr>
              <w:t>Legible prints of a</w:t>
            </w:r>
            <w:r w:rsidRPr="00C36587">
              <w:rPr>
                <w:rFonts w:ascii="Times New Roman" w:hAnsi="Times New Roman" w:cs="Times New Roman"/>
                <w:sz w:val="19"/>
                <w:szCs w:val="19"/>
              </w:rPr>
              <w:t xml:space="preserve">ny attendant documents needed to supplement the information provided on the development </w:t>
            </w:r>
            <w:proofErr w:type="gramStart"/>
            <w:r w:rsidRPr="00C36587">
              <w:rPr>
                <w:rFonts w:ascii="Times New Roman" w:hAnsi="Times New Roman" w:cs="Times New Roman"/>
                <w:sz w:val="19"/>
                <w:szCs w:val="19"/>
              </w:rPr>
              <w:t>plat</w:t>
            </w:r>
            <w:proofErr w:type="gramEnd"/>
            <w:r w:rsidRPr="00C36587">
              <w:rPr>
                <w:rFonts w:ascii="Times New Roman" w:hAnsi="Times New Roman" w:cs="Times New Roman"/>
                <w:sz w:val="19"/>
                <w:szCs w:val="19"/>
              </w:rPr>
              <w:t>.</w:t>
            </w:r>
          </w:p>
          <w:p w14:paraId="5241A656" w14:textId="77777777" w:rsidR="0059010E" w:rsidRPr="00C36587" w:rsidRDefault="0059010E" w:rsidP="00556300">
            <w:pPr>
              <w:jc w:val="both"/>
              <w:rPr>
                <w:rFonts w:ascii="Times New Roman" w:hAnsi="Times New Roman" w:cs="Times New Roman"/>
                <w:sz w:val="19"/>
                <w:szCs w:val="19"/>
              </w:rPr>
            </w:pPr>
          </w:p>
          <w:p w14:paraId="2CF871A6" w14:textId="76295990" w:rsidR="0059010E" w:rsidRPr="00C36587" w:rsidRDefault="0059010E" w:rsidP="00556300">
            <w:pPr>
              <w:jc w:val="both"/>
              <w:rPr>
                <w:rFonts w:ascii="Times New Roman" w:hAnsi="Times New Roman" w:cs="Times New Roman"/>
                <w:sz w:val="19"/>
                <w:szCs w:val="19"/>
              </w:rPr>
            </w:pPr>
            <w:r w:rsidRPr="00C36587">
              <w:rPr>
                <w:rFonts w:ascii="Times New Roman" w:hAnsi="Times New Roman" w:cs="Times New Roman"/>
                <w:sz w:val="19"/>
                <w:szCs w:val="19"/>
              </w:rPr>
              <w:t xml:space="preserve">The application, </w:t>
            </w:r>
            <w:r w:rsidR="00287633" w:rsidRPr="00C36587">
              <w:rPr>
                <w:rFonts w:ascii="Times New Roman" w:hAnsi="Times New Roman" w:cs="Times New Roman"/>
                <w:sz w:val="19"/>
                <w:szCs w:val="19"/>
              </w:rPr>
              <w:t xml:space="preserve">preliminary </w:t>
            </w:r>
            <w:r w:rsidRPr="00C36587">
              <w:rPr>
                <w:rFonts w:ascii="Times New Roman" w:hAnsi="Times New Roman" w:cs="Times New Roman"/>
                <w:sz w:val="19"/>
                <w:szCs w:val="19"/>
              </w:rPr>
              <w:t xml:space="preserve">plat and supporting documents must be submitted electronically via </w:t>
            </w:r>
            <w:hyperlink r:id="rId10" w:history="1">
              <w:r w:rsidR="005351CB" w:rsidRPr="00C36587">
                <w:rPr>
                  <w:rStyle w:val="Hyperlink"/>
                  <w:rFonts w:ascii="Times New Roman" w:hAnsi="Times New Roman" w:cs="Times New Roman"/>
                  <w:sz w:val="19"/>
                  <w:szCs w:val="19"/>
                </w:rPr>
                <w:t>www.MyGovernmentOnline.com</w:t>
              </w:r>
            </w:hyperlink>
            <w:r w:rsidR="005351CB" w:rsidRPr="00C36587">
              <w:rPr>
                <w:rFonts w:ascii="Times New Roman" w:hAnsi="Times New Roman" w:cs="Times New Roman"/>
                <w:sz w:val="19"/>
                <w:szCs w:val="19"/>
              </w:rPr>
              <w:t xml:space="preserve"> </w:t>
            </w:r>
            <w:r w:rsidRPr="00C36587">
              <w:rPr>
                <w:rFonts w:ascii="Times New Roman" w:hAnsi="Times New Roman" w:cs="Times New Roman"/>
                <w:sz w:val="19"/>
                <w:szCs w:val="19"/>
              </w:rPr>
              <w:t xml:space="preserve"> to the City of Jonestown T</w:t>
            </w:r>
            <w:r w:rsidR="005351CB" w:rsidRPr="00C36587">
              <w:rPr>
                <w:rFonts w:ascii="Times New Roman" w:hAnsi="Times New Roman" w:cs="Times New Roman"/>
                <w:sz w:val="19"/>
                <w:szCs w:val="19"/>
              </w:rPr>
              <w:t>exas</w:t>
            </w:r>
            <w:r w:rsidRPr="00C36587">
              <w:rPr>
                <w:rFonts w:ascii="Times New Roman" w:hAnsi="Times New Roman" w:cs="Times New Roman"/>
                <w:sz w:val="19"/>
                <w:szCs w:val="19"/>
              </w:rPr>
              <w:t xml:space="preserve"> jurisdiction on or before the City of Jonestown development application deadline.  A copy of the </w:t>
            </w:r>
            <w:r w:rsidR="002C65D3">
              <w:rPr>
                <w:rFonts w:ascii="Times New Roman" w:hAnsi="Times New Roman" w:cs="Times New Roman"/>
                <w:sz w:val="19"/>
                <w:szCs w:val="19"/>
              </w:rPr>
              <w:t>“D</w:t>
            </w:r>
            <w:r w:rsidRPr="00C36587">
              <w:rPr>
                <w:rFonts w:ascii="Times New Roman" w:hAnsi="Times New Roman" w:cs="Times New Roman"/>
                <w:sz w:val="19"/>
                <w:szCs w:val="19"/>
              </w:rPr>
              <w:t xml:space="preserve">evelopment </w:t>
            </w:r>
            <w:r w:rsidR="002C65D3">
              <w:rPr>
                <w:rFonts w:ascii="Times New Roman" w:hAnsi="Times New Roman" w:cs="Times New Roman"/>
                <w:sz w:val="19"/>
                <w:szCs w:val="19"/>
              </w:rPr>
              <w:t>S</w:t>
            </w:r>
            <w:r w:rsidRPr="00C36587">
              <w:rPr>
                <w:rFonts w:ascii="Times New Roman" w:hAnsi="Times New Roman" w:cs="Times New Roman"/>
                <w:sz w:val="19"/>
                <w:szCs w:val="19"/>
              </w:rPr>
              <w:t xml:space="preserve">ubmittal </w:t>
            </w:r>
            <w:r w:rsidR="002C65D3">
              <w:rPr>
                <w:rFonts w:ascii="Times New Roman" w:hAnsi="Times New Roman" w:cs="Times New Roman"/>
                <w:sz w:val="19"/>
                <w:szCs w:val="19"/>
              </w:rPr>
              <w:t>T</w:t>
            </w:r>
            <w:r w:rsidRPr="00C36587">
              <w:rPr>
                <w:rFonts w:ascii="Times New Roman" w:hAnsi="Times New Roman" w:cs="Times New Roman"/>
                <w:sz w:val="19"/>
                <w:szCs w:val="19"/>
              </w:rPr>
              <w:t>ime</w:t>
            </w:r>
            <w:r w:rsidR="005351CB" w:rsidRPr="00C36587">
              <w:rPr>
                <w:rFonts w:ascii="Times New Roman" w:hAnsi="Times New Roman" w:cs="Times New Roman"/>
                <w:sz w:val="19"/>
                <w:szCs w:val="19"/>
              </w:rPr>
              <w:t>l</w:t>
            </w:r>
            <w:r w:rsidRPr="00C36587">
              <w:rPr>
                <w:rFonts w:ascii="Times New Roman" w:hAnsi="Times New Roman" w:cs="Times New Roman"/>
                <w:sz w:val="19"/>
                <w:szCs w:val="19"/>
              </w:rPr>
              <w:t>ine</w:t>
            </w:r>
            <w:r w:rsidR="002C65D3">
              <w:rPr>
                <w:rFonts w:ascii="Times New Roman" w:hAnsi="Times New Roman" w:cs="Times New Roman"/>
                <w:sz w:val="19"/>
                <w:szCs w:val="19"/>
              </w:rPr>
              <w:t>”</w:t>
            </w:r>
            <w:r w:rsidRPr="00C36587">
              <w:rPr>
                <w:rFonts w:ascii="Times New Roman" w:hAnsi="Times New Roman" w:cs="Times New Roman"/>
                <w:sz w:val="19"/>
                <w:szCs w:val="19"/>
              </w:rPr>
              <w:t xml:space="preserve"> is available on the </w:t>
            </w:r>
            <w:r w:rsidR="005351CB" w:rsidRPr="00C36587">
              <w:rPr>
                <w:rFonts w:ascii="Times New Roman" w:hAnsi="Times New Roman" w:cs="Times New Roman"/>
                <w:sz w:val="19"/>
                <w:szCs w:val="19"/>
              </w:rPr>
              <w:t>c</w:t>
            </w:r>
            <w:r w:rsidRPr="00C36587">
              <w:rPr>
                <w:rFonts w:ascii="Times New Roman" w:hAnsi="Times New Roman" w:cs="Times New Roman"/>
                <w:sz w:val="19"/>
                <w:szCs w:val="19"/>
              </w:rPr>
              <w:t xml:space="preserve">ity website </w:t>
            </w:r>
            <w:hyperlink r:id="rId11" w:history="1">
              <w:r w:rsidRPr="00C36587">
                <w:rPr>
                  <w:rStyle w:val="Hyperlink"/>
                  <w:rFonts w:ascii="Times New Roman" w:hAnsi="Times New Roman" w:cs="Times New Roman"/>
                  <w:sz w:val="19"/>
                  <w:szCs w:val="19"/>
                </w:rPr>
                <w:t>www.jonestowntx.gov</w:t>
              </w:r>
            </w:hyperlink>
            <w:r w:rsidRPr="00C36587">
              <w:rPr>
                <w:rFonts w:ascii="Times New Roman" w:hAnsi="Times New Roman" w:cs="Times New Roman"/>
                <w:sz w:val="19"/>
                <w:szCs w:val="19"/>
              </w:rPr>
              <w:t xml:space="preserve"> &gt; Documents &gt; Planning and Zoning.</w:t>
            </w:r>
          </w:p>
          <w:p w14:paraId="7D169F83" w14:textId="77777777" w:rsidR="006A1896" w:rsidRPr="00C36587" w:rsidRDefault="006A1896" w:rsidP="00556300">
            <w:pPr>
              <w:jc w:val="both"/>
              <w:rPr>
                <w:rFonts w:ascii="Times New Roman" w:hAnsi="Times New Roman" w:cs="Times New Roman"/>
                <w:sz w:val="19"/>
                <w:szCs w:val="19"/>
              </w:rPr>
            </w:pPr>
          </w:p>
          <w:p w14:paraId="235E3E69" w14:textId="72D3FF7B" w:rsidR="006A1896" w:rsidRPr="00556300" w:rsidRDefault="006A1896" w:rsidP="00556300">
            <w:pPr>
              <w:jc w:val="both"/>
              <w:rPr>
                <w:rFonts w:ascii="Times New Roman" w:hAnsi="Times New Roman" w:cs="Times New Roman"/>
                <w:sz w:val="20"/>
                <w:szCs w:val="20"/>
              </w:rPr>
            </w:pPr>
            <w:r w:rsidRPr="00C36587">
              <w:rPr>
                <w:rFonts w:ascii="Times New Roman" w:hAnsi="Times New Roman" w:cs="Times New Roman"/>
                <w:sz w:val="19"/>
                <w:szCs w:val="19"/>
              </w:rPr>
              <w:t xml:space="preserve">The commission and council, after holding public hearings in accordance with city ordinances and codes, shall act on the request for </w:t>
            </w:r>
            <w:r w:rsidR="00287633" w:rsidRPr="00C36587">
              <w:rPr>
                <w:rFonts w:ascii="Times New Roman" w:hAnsi="Times New Roman" w:cs="Times New Roman"/>
                <w:sz w:val="19"/>
                <w:szCs w:val="19"/>
              </w:rPr>
              <w:t>preliminary</w:t>
            </w:r>
            <w:r w:rsidRPr="00C36587">
              <w:rPr>
                <w:rFonts w:ascii="Times New Roman" w:hAnsi="Times New Roman" w:cs="Times New Roman"/>
                <w:sz w:val="19"/>
                <w:szCs w:val="19"/>
              </w:rPr>
              <w:t xml:space="preserve"> plat approval. Zoning of the tract, if applicable, that shall permit the uses proposed by the </w:t>
            </w:r>
            <w:r w:rsidR="00287633" w:rsidRPr="00C36587">
              <w:rPr>
                <w:rFonts w:ascii="Times New Roman" w:hAnsi="Times New Roman" w:cs="Times New Roman"/>
                <w:sz w:val="19"/>
                <w:szCs w:val="19"/>
              </w:rPr>
              <w:t>preliminary</w:t>
            </w:r>
            <w:r w:rsidRPr="00C36587">
              <w:rPr>
                <w:rFonts w:ascii="Times New Roman" w:hAnsi="Times New Roman" w:cs="Times New Roman"/>
                <w:sz w:val="19"/>
                <w:szCs w:val="19"/>
              </w:rPr>
              <w:t xml:space="preserve"> plat, or any pending zoning amendment necessary to permit the proposed uses, shall have been adopted by the council prior to approval of the </w:t>
            </w:r>
            <w:r w:rsidR="005351CB" w:rsidRPr="00C36587">
              <w:rPr>
                <w:rFonts w:ascii="Times New Roman" w:hAnsi="Times New Roman" w:cs="Times New Roman"/>
                <w:sz w:val="19"/>
                <w:szCs w:val="19"/>
              </w:rPr>
              <w:t xml:space="preserve">preliminary </w:t>
            </w:r>
            <w:r w:rsidRPr="00C36587">
              <w:rPr>
                <w:rFonts w:ascii="Times New Roman" w:hAnsi="Times New Roman" w:cs="Times New Roman"/>
                <w:sz w:val="19"/>
                <w:szCs w:val="19"/>
              </w:rPr>
              <w:t>plat.</w:t>
            </w:r>
            <w:r w:rsidR="001F36FF" w:rsidRPr="00C36587">
              <w:rPr>
                <w:rFonts w:ascii="Times New Roman" w:hAnsi="Times New Roman" w:cs="Times New Roman"/>
                <w:sz w:val="19"/>
                <w:szCs w:val="19"/>
              </w:rPr>
              <w:t xml:space="preserve"> </w:t>
            </w:r>
            <w:r w:rsidR="005351CB" w:rsidRPr="00C36587">
              <w:rPr>
                <w:rFonts w:ascii="Times New Roman" w:hAnsi="Times New Roman" w:cs="Times New Roman"/>
                <w:sz w:val="19"/>
                <w:szCs w:val="19"/>
              </w:rPr>
              <w:t>Preliminary</w:t>
            </w:r>
            <w:r w:rsidRPr="00C36587">
              <w:rPr>
                <w:rFonts w:ascii="Times New Roman" w:hAnsi="Times New Roman" w:cs="Times New Roman"/>
                <w:sz w:val="19"/>
                <w:szCs w:val="19"/>
              </w:rPr>
              <w:t xml:space="preserve"> plat approval by the city council, as authorized herein, shall be evidenced by the authorized signature of the </w:t>
            </w:r>
            <w:r w:rsidR="0059010E" w:rsidRPr="00C36587">
              <w:rPr>
                <w:rFonts w:ascii="Times New Roman" w:hAnsi="Times New Roman" w:cs="Times New Roman"/>
                <w:sz w:val="19"/>
                <w:szCs w:val="19"/>
              </w:rPr>
              <w:t>m</w:t>
            </w:r>
            <w:r w:rsidRPr="00C36587">
              <w:rPr>
                <w:rFonts w:ascii="Times New Roman" w:hAnsi="Times New Roman" w:cs="Times New Roman"/>
                <w:sz w:val="19"/>
                <w:szCs w:val="19"/>
              </w:rPr>
              <w:t>ayor</w:t>
            </w:r>
            <w:r w:rsidR="0059010E" w:rsidRPr="00C36587">
              <w:rPr>
                <w:rFonts w:ascii="Times New Roman" w:hAnsi="Times New Roman" w:cs="Times New Roman"/>
                <w:sz w:val="19"/>
                <w:szCs w:val="19"/>
              </w:rPr>
              <w:t xml:space="preserve"> and the chair of the planning and zoning commission</w:t>
            </w:r>
            <w:r w:rsidRPr="00C36587">
              <w:rPr>
                <w:rFonts w:ascii="Times New Roman" w:hAnsi="Times New Roman" w:cs="Times New Roman"/>
                <w:sz w:val="19"/>
                <w:szCs w:val="19"/>
              </w:rPr>
              <w:t xml:space="preserve"> on the </w:t>
            </w:r>
            <w:r w:rsidR="001F36FF" w:rsidRPr="00C36587">
              <w:rPr>
                <w:rFonts w:ascii="Times New Roman" w:hAnsi="Times New Roman" w:cs="Times New Roman"/>
                <w:sz w:val="19"/>
                <w:szCs w:val="19"/>
              </w:rPr>
              <w:t>preliminary</w:t>
            </w:r>
            <w:r w:rsidRPr="00C36587">
              <w:rPr>
                <w:rFonts w:ascii="Times New Roman" w:hAnsi="Times New Roman" w:cs="Times New Roman"/>
                <w:sz w:val="19"/>
                <w:szCs w:val="19"/>
              </w:rPr>
              <w:t xml:space="preserve"> plat. Approval by the city council shall become effective immediately.</w:t>
            </w:r>
          </w:p>
        </w:tc>
      </w:tr>
      <w:tr w:rsidR="006A1896" w:rsidRPr="00E956AC" w14:paraId="43C3F17A" w14:textId="77777777" w:rsidTr="00A168E0">
        <w:tblPrEx>
          <w:tblLook w:val="04A0" w:firstRow="1" w:lastRow="0" w:firstColumn="1" w:lastColumn="0" w:noHBand="0" w:noVBand="1"/>
        </w:tblPrEx>
        <w:tc>
          <w:tcPr>
            <w:tcW w:w="10073" w:type="dxa"/>
            <w:gridSpan w:val="6"/>
            <w:shd w:val="clear" w:color="auto" w:fill="BFBFBF" w:themeFill="background1" w:themeFillShade="BF"/>
          </w:tcPr>
          <w:p w14:paraId="4B5DDC67" w14:textId="77777777" w:rsidR="006A1896" w:rsidRPr="000F75C3" w:rsidRDefault="006A1896" w:rsidP="00A168E0">
            <w:pPr>
              <w:jc w:val="center"/>
              <w:rPr>
                <w:rFonts w:ascii="Times New Roman" w:hAnsi="Times New Roman" w:cs="Times New Roman"/>
                <w:b/>
                <w:bCs/>
              </w:rPr>
            </w:pPr>
            <w:r>
              <w:rPr>
                <w:rFonts w:ascii="Times New Roman" w:hAnsi="Times New Roman" w:cs="Times New Roman"/>
                <w:b/>
                <w:bCs/>
              </w:rPr>
              <w:t xml:space="preserve">                    VERIFICATION AND SIGNATURES                                                   </w:t>
            </w:r>
          </w:p>
        </w:tc>
        <w:tc>
          <w:tcPr>
            <w:tcW w:w="717" w:type="dxa"/>
            <w:shd w:val="clear" w:color="auto" w:fill="BFBFBF" w:themeFill="background1" w:themeFillShade="BF"/>
          </w:tcPr>
          <w:p w14:paraId="6ADD3840" w14:textId="77777777" w:rsidR="006A1896" w:rsidRPr="00E956AC" w:rsidRDefault="006A1896" w:rsidP="00A168E0">
            <w:pPr>
              <w:jc w:val="center"/>
              <w:rPr>
                <w:rFonts w:ascii="Times New Roman" w:hAnsi="Times New Roman" w:cs="Times New Roman"/>
                <w:b/>
                <w:bCs/>
                <w:sz w:val="19"/>
                <w:szCs w:val="19"/>
              </w:rPr>
            </w:pPr>
            <w:r w:rsidRPr="00E956AC">
              <w:rPr>
                <w:rFonts w:ascii="Times New Roman" w:hAnsi="Times New Roman" w:cs="Times New Roman"/>
                <w:b/>
                <w:bCs/>
                <w:sz w:val="19"/>
                <w:szCs w:val="19"/>
              </w:rPr>
              <w:t>Initial</w:t>
            </w:r>
          </w:p>
        </w:tc>
      </w:tr>
      <w:tr w:rsidR="006A1896" w:rsidRPr="002D3367" w14:paraId="3E48D21F" w14:textId="77777777" w:rsidTr="00A168E0">
        <w:tblPrEx>
          <w:tblLook w:val="04A0" w:firstRow="1" w:lastRow="0" w:firstColumn="1" w:lastColumn="0" w:noHBand="0" w:noVBand="1"/>
        </w:tblPrEx>
        <w:trPr>
          <w:trHeight w:val="269"/>
        </w:trPr>
        <w:tc>
          <w:tcPr>
            <w:tcW w:w="10073" w:type="dxa"/>
            <w:gridSpan w:val="6"/>
          </w:tcPr>
          <w:p w14:paraId="4F13A378" w14:textId="77777777" w:rsidR="006A1896" w:rsidRPr="00CA79A9" w:rsidRDefault="006A1896" w:rsidP="00A168E0">
            <w:pPr>
              <w:rPr>
                <w:rFonts w:ascii="Times New Roman" w:hAnsi="Times New Roman" w:cs="Times New Roman"/>
                <w:b/>
                <w:bCs/>
                <w:sz w:val="20"/>
                <w:szCs w:val="20"/>
              </w:rPr>
            </w:pPr>
            <w:r w:rsidRPr="00CA79A9">
              <w:rPr>
                <w:rFonts w:ascii="Times New Roman" w:hAnsi="Times New Roman" w:cs="Times New Roman"/>
                <w:b/>
                <w:bCs/>
                <w:sz w:val="20"/>
                <w:szCs w:val="20"/>
              </w:rPr>
              <w:t>I verify that I have included all the documents required as described in the checklist below.</w:t>
            </w:r>
          </w:p>
        </w:tc>
        <w:sdt>
          <w:sdtPr>
            <w:rPr>
              <w:rFonts w:ascii="Times New Roman" w:hAnsi="Times New Roman" w:cs="Times New Roman"/>
              <w:b/>
              <w:bCs/>
              <w:sz w:val="18"/>
              <w:szCs w:val="18"/>
            </w:rPr>
            <w:id w:val="1399480835"/>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3F731DBE" w14:textId="77777777" w:rsidR="006A1896" w:rsidRPr="002D3367" w:rsidRDefault="006A1896" w:rsidP="00A168E0">
                <w:pPr>
                  <w:rPr>
                    <w:rFonts w:ascii="Times New Roman" w:hAnsi="Times New Roman" w:cs="Times New Roman"/>
                    <w:b/>
                    <w:bCs/>
                    <w:sz w:val="18"/>
                    <w:szCs w:val="18"/>
                  </w:rPr>
                </w:pPr>
                <w:r>
                  <w:rPr>
                    <w:rFonts w:ascii="MS Gothic" w:eastAsia="MS Gothic" w:hAnsi="MS Gothic" w:cs="Times New Roman" w:hint="eastAsia"/>
                    <w:b/>
                    <w:bCs/>
                    <w:sz w:val="18"/>
                    <w:szCs w:val="18"/>
                  </w:rPr>
                  <w:t>☐</w:t>
                </w:r>
              </w:p>
            </w:tc>
          </w:sdtContent>
        </w:sdt>
      </w:tr>
      <w:tr w:rsidR="006A1896" w14:paraId="6707D0B1" w14:textId="77777777" w:rsidTr="00A168E0">
        <w:tblPrEx>
          <w:tblLook w:val="04A0" w:firstRow="1" w:lastRow="0" w:firstColumn="1" w:lastColumn="0" w:noHBand="0" w:noVBand="1"/>
        </w:tblPrEx>
        <w:tc>
          <w:tcPr>
            <w:tcW w:w="10790" w:type="dxa"/>
            <w:gridSpan w:val="7"/>
          </w:tcPr>
          <w:p w14:paraId="0AB1CFC6" w14:textId="77777777" w:rsidR="006A1896" w:rsidRDefault="006A1896" w:rsidP="00A168E0">
            <w:pPr>
              <w:rPr>
                <w:rFonts w:ascii="Times New Roman" w:hAnsi="Times New Roman" w:cs="Times New Roman"/>
                <w:sz w:val="18"/>
                <w:szCs w:val="18"/>
              </w:rPr>
            </w:pPr>
          </w:p>
          <w:p w14:paraId="627C909B" w14:textId="77777777" w:rsidR="006A1896" w:rsidRPr="00D97DF6" w:rsidRDefault="006A1896" w:rsidP="00A168E0">
            <w:pPr>
              <w:rPr>
                <w:rFonts w:ascii="Times New Roman" w:hAnsi="Times New Roman" w:cs="Times New Roman"/>
                <w:sz w:val="18"/>
                <w:szCs w:val="18"/>
              </w:rPr>
            </w:pPr>
            <w:r w:rsidRPr="00D97DF6">
              <w:rPr>
                <w:rFonts w:ascii="Times New Roman" w:hAnsi="Times New Roman" w:cs="Times New Roman"/>
                <w:sz w:val="18"/>
                <w:szCs w:val="18"/>
              </w:rPr>
              <w:t>_________________________________</w:t>
            </w:r>
            <w:r>
              <w:rPr>
                <w:rFonts w:ascii="Times New Roman" w:hAnsi="Times New Roman" w:cs="Times New Roman"/>
                <w:sz w:val="18"/>
                <w:szCs w:val="18"/>
              </w:rPr>
              <w:t>____</w:t>
            </w:r>
            <w:r w:rsidRPr="00D97DF6">
              <w:rPr>
                <w:rFonts w:ascii="Times New Roman" w:hAnsi="Times New Roman" w:cs="Times New Roman"/>
                <w:sz w:val="18"/>
                <w:szCs w:val="18"/>
              </w:rPr>
              <w:t>___        ____________________________</w:t>
            </w:r>
            <w:r>
              <w:rPr>
                <w:rFonts w:ascii="Times New Roman" w:hAnsi="Times New Roman" w:cs="Times New Roman"/>
                <w:sz w:val="18"/>
                <w:szCs w:val="18"/>
              </w:rPr>
              <w:t>____</w:t>
            </w:r>
            <w:r w:rsidRPr="00D97DF6">
              <w:rPr>
                <w:rFonts w:ascii="Times New Roman" w:hAnsi="Times New Roman" w:cs="Times New Roman"/>
                <w:sz w:val="18"/>
                <w:szCs w:val="18"/>
              </w:rPr>
              <w:t>________            _________</w:t>
            </w:r>
            <w:r>
              <w:rPr>
                <w:rFonts w:ascii="Times New Roman" w:hAnsi="Times New Roman" w:cs="Times New Roman"/>
                <w:sz w:val="18"/>
                <w:szCs w:val="18"/>
              </w:rPr>
              <w:t>___</w:t>
            </w:r>
            <w:r w:rsidRPr="00D97DF6">
              <w:rPr>
                <w:rFonts w:ascii="Times New Roman" w:hAnsi="Times New Roman" w:cs="Times New Roman"/>
                <w:sz w:val="18"/>
                <w:szCs w:val="18"/>
              </w:rPr>
              <w:t>__</w:t>
            </w:r>
          </w:p>
          <w:p w14:paraId="5FC4748E" w14:textId="77777777" w:rsidR="006A1896" w:rsidRPr="00D97DF6" w:rsidRDefault="006A1896" w:rsidP="00A168E0">
            <w:pPr>
              <w:rPr>
                <w:sz w:val="18"/>
                <w:szCs w:val="18"/>
              </w:rPr>
            </w:pPr>
            <w:r w:rsidRPr="00D97DF6">
              <w:rPr>
                <w:rFonts w:ascii="Times New Roman" w:hAnsi="Times New Roman" w:cs="Times New Roman"/>
                <w:sz w:val="18"/>
                <w:szCs w:val="18"/>
              </w:rPr>
              <w:t xml:space="preserve">Signature of </w:t>
            </w:r>
            <w:r>
              <w:rPr>
                <w:rFonts w:ascii="Times New Roman" w:hAnsi="Times New Roman" w:cs="Times New Roman"/>
                <w:sz w:val="18"/>
                <w:szCs w:val="18"/>
              </w:rPr>
              <w:t xml:space="preserve">Applicant                                    </w:t>
            </w:r>
            <w:r w:rsidRPr="00D97DF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97DF6">
              <w:rPr>
                <w:rFonts w:ascii="Times New Roman" w:hAnsi="Times New Roman" w:cs="Times New Roman"/>
                <w:sz w:val="18"/>
                <w:szCs w:val="18"/>
              </w:rPr>
              <w:t xml:space="preserve">Printed Name                                                             </w:t>
            </w:r>
            <w:r>
              <w:rPr>
                <w:rFonts w:ascii="Times New Roman" w:hAnsi="Times New Roman" w:cs="Times New Roman"/>
                <w:sz w:val="18"/>
                <w:szCs w:val="18"/>
              </w:rPr>
              <w:t xml:space="preserve">        </w:t>
            </w:r>
            <w:r w:rsidRPr="00D97DF6">
              <w:rPr>
                <w:rFonts w:ascii="Times New Roman" w:hAnsi="Times New Roman" w:cs="Times New Roman"/>
                <w:sz w:val="18"/>
                <w:szCs w:val="18"/>
              </w:rPr>
              <w:t xml:space="preserve"> Date                                     </w:t>
            </w:r>
          </w:p>
          <w:p w14:paraId="0EB85B28" w14:textId="77777777" w:rsidR="006A1896" w:rsidRPr="00D97DF6" w:rsidRDefault="006A1896" w:rsidP="00A168E0">
            <w:pPr>
              <w:rPr>
                <w:sz w:val="18"/>
                <w:szCs w:val="18"/>
              </w:rPr>
            </w:pPr>
          </w:p>
          <w:p w14:paraId="518DD2C4" w14:textId="77777777" w:rsidR="006A1896" w:rsidRPr="00D97DF6" w:rsidRDefault="006A1896" w:rsidP="00A168E0">
            <w:pPr>
              <w:rPr>
                <w:rFonts w:ascii="Times New Roman" w:hAnsi="Times New Roman" w:cs="Times New Roman"/>
                <w:sz w:val="18"/>
                <w:szCs w:val="18"/>
              </w:rPr>
            </w:pPr>
            <w:r w:rsidRPr="00D97DF6">
              <w:rPr>
                <w:rFonts w:ascii="Times New Roman" w:hAnsi="Times New Roman" w:cs="Times New Roman"/>
                <w:sz w:val="18"/>
                <w:szCs w:val="18"/>
              </w:rPr>
              <w:t>_____________________________</w:t>
            </w:r>
            <w:r>
              <w:rPr>
                <w:rFonts w:ascii="Times New Roman" w:hAnsi="Times New Roman" w:cs="Times New Roman"/>
                <w:sz w:val="18"/>
                <w:szCs w:val="18"/>
              </w:rPr>
              <w:t>____</w:t>
            </w:r>
            <w:r w:rsidRPr="00D97DF6">
              <w:rPr>
                <w:rFonts w:ascii="Times New Roman" w:hAnsi="Times New Roman" w:cs="Times New Roman"/>
                <w:sz w:val="18"/>
                <w:szCs w:val="18"/>
              </w:rPr>
              <w:t>_______        ________________________________</w:t>
            </w:r>
            <w:r>
              <w:rPr>
                <w:rFonts w:ascii="Times New Roman" w:hAnsi="Times New Roman" w:cs="Times New Roman"/>
                <w:sz w:val="18"/>
                <w:szCs w:val="18"/>
              </w:rPr>
              <w:t>____</w:t>
            </w:r>
            <w:r w:rsidRPr="00D97DF6">
              <w:rPr>
                <w:rFonts w:ascii="Times New Roman" w:hAnsi="Times New Roman" w:cs="Times New Roman"/>
                <w:sz w:val="18"/>
                <w:szCs w:val="18"/>
              </w:rPr>
              <w:t>____            ___________</w:t>
            </w:r>
            <w:r>
              <w:rPr>
                <w:rFonts w:ascii="Times New Roman" w:hAnsi="Times New Roman" w:cs="Times New Roman"/>
                <w:sz w:val="18"/>
                <w:szCs w:val="18"/>
              </w:rPr>
              <w:t>___</w:t>
            </w:r>
          </w:p>
          <w:p w14:paraId="48DB7CBF" w14:textId="77777777" w:rsidR="006A1896" w:rsidRPr="00D97DF6" w:rsidRDefault="006A1896" w:rsidP="00A168E0">
            <w:pPr>
              <w:rPr>
                <w:sz w:val="18"/>
                <w:szCs w:val="18"/>
              </w:rPr>
            </w:pPr>
            <w:r w:rsidRPr="00D97DF6">
              <w:rPr>
                <w:rFonts w:ascii="Times New Roman" w:hAnsi="Times New Roman" w:cs="Times New Roman"/>
                <w:sz w:val="18"/>
                <w:szCs w:val="18"/>
              </w:rPr>
              <w:t xml:space="preserve">Signature of Property Owner                                     </w:t>
            </w:r>
            <w:r>
              <w:rPr>
                <w:rFonts w:ascii="Times New Roman" w:hAnsi="Times New Roman" w:cs="Times New Roman"/>
                <w:sz w:val="18"/>
                <w:szCs w:val="18"/>
              </w:rPr>
              <w:t xml:space="preserve">    </w:t>
            </w:r>
            <w:r w:rsidRPr="00D97DF6">
              <w:rPr>
                <w:rFonts w:ascii="Times New Roman" w:hAnsi="Times New Roman" w:cs="Times New Roman"/>
                <w:sz w:val="18"/>
                <w:szCs w:val="18"/>
              </w:rPr>
              <w:t xml:space="preserve"> Printed Name                                                             </w:t>
            </w:r>
            <w:r>
              <w:rPr>
                <w:rFonts w:ascii="Times New Roman" w:hAnsi="Times New Roman" w:cs="Times New Roman"/>
                <w:sz w:val="18"/>
                <w:szCs w:val="18"/>
              </w:rPr>
              <w:t xml:space="preserve">        </w:t>
            </w:r>
            <w:r w:rsidRPr="00D97DF6">
              <w:rPr>
                <w:rFonts w:ascii="Times New Roman" w:hAnsi="Times New Roman" w:cs="Times New Roman"/>
                <w:sz w:val="18"/>
                <w:szCs w:val="18"/>
              </w:rPr>
              <w:t xml:space="preserve"> Date                                     </w:t>
            </w:r>
          </w:p>
          <w:p w14:paraId="274D9988" w14:textId="77777777" w:rsidR="006A1896" w:rsidRDefault="006A1896" w:rsidP="00A168E0">
            <w:pPr>
              <w:rPr>
                <w:rFonts w:ascii="Times New Roman" w:hAnsi="Times New Roman" w:cs="Times New Roman"/>
                <w:b/>
                <w:bCs/>
              </w:rPr>
            </w:pPr>
          </w:p>
        </w:tc>
      </w:tr>
    </w:tbl>
    <w:p w14:paraId="7A1F50A7" w14:textId="77777777" w:rsidR="00C36587" w:rsidRDefault="00C36587" w:rsidP="006A1896">
      <w:pPr>
        <w:spacing w:before="240" w:after="240"/>
        <w:jc w:val="center"/>
        <w:rPr>
          <w:rFonts w:ascii="Times New Roman" w:hAnsi="Times New Roman" w:cs="Times New Roman"/>
          <w:b/>
          <w:bCs/>
          <w:sz w:val="24"/>
          <w:szCs w:val="24"/>
        </w:rPr>
      </w:pPr>
    </w:p>
    <w:p w14:paraId="31DE11C9" w14:textId="1B3923CE" w:rsidR="006A1896" w:rsidRPr="00CA79A9" w:rsidRDefault="006A1896" w:rsidP="006A1896">
      <w:pPr>
        <w:spacing w:before="240" w:after="240"/>
        <w:jc w:val="center"/>
        <w:rPr>
          <w:rFonts w:ascii="Times New Roman" w:hAnsi="Times New Roman" w:cs="Times New Roman"/>
          <w:b/>
          <w:bCs/>
          <w:sz w:val="24"/>
          <w:szCs w:val="24"/>
        </w:rPr>
      </w:pPr>
      <w:r w:rsidRPr="00CA79A9">
        <w:rPr>
          <w:rFonts w:ascii="Times New Roman" w:hAnsi="Times New Roman" w:cs="Times New Roman"/>
          <w:b/>
          <w:bCs/>
          <w:sz w:val="24"/>
          <w:szCs w:val="24"/>
        </w:rPr>
        <w:t>CHECKLIST</w:t>
      </w:r>
    </w:p>
    <w:p w14:paraId="1F31E877" w14:textId="77777777" w:rsidR="00767756" w:rsidRDefault="00767756" w:rsidP="00BF2C80">
      <w:pPr>
        <w:pStyle w:val="NoSpacing"/>
        <w:rPr>
          <w:rFonts w:ascii="Times New Roman" w:hAnsi="Times New Roman" w:cs="Times New Roman"/>
          <w:b/>
          <w:bCs/>
          <w:sz w:val="24"/>
          <w:szCs w:val="24"/>
        </w:rPr>
      </w:pPr>
    </w:p>
    <w:p w14:paraId="2D01E857" w14:textId="74C75C6E" w:rsidR="00BF2C80" w:rsidRPr="00BF2C80" w:rsidRDefault="00BF2C80" w:rsidP="00556300">
      <w:pPr>
        <w:pStyle w:val="NoSpacing"/>
        <w:jc w:val="both"/>
        <w:rPr>
          <w:rFonts w:ascii="Times New Roman" w:hAnsi="Times New Roman" w:cs="Times New Roman"/>
          <w:b/>
          <w:bCs/>
          <w:sz w:val="24"/>
          <w:szCs w:val="24"/>
        </w:rPr>
      </w:pPr>
      <w:r w:rsidRPr="00BF2C80">
        <w:rPr>
          <w:rFonts w:ascii="Times New Roman" w:hAnsi="Times New Roman" w:cs="Times New Roman"/>
          <w:b/>
          <w:bCs/>
          <w:sz w:val="24"/>
          <w:szCs w:val="24"/>
        </w:rPr>
        <w:t>Purpose</w:t>
      </w:r>
    </w:p>
    <w:p w14:paraId="7DEBCFFB" w14:textId="45D771C9" w:rsidR="00BF2C80" w:rsidRPr="00BF2C80" w:rsidRDefault="00BF2C80" w:rsidP="00556300">
      <w:pPr>
        <w:pStyle w:val="NoSpacing"/>
        <w:jc w:val="both"/>
        <w:rPr>
          <w:rFonts w:ascii="Times New Roman" w:hAnsi="Times New Roman" w:cs="Times New Roman"/>
          <w:color w:val="000000"/>
          <w:sz w:val="24"/>
          <w:szCs w:val="24"/>
        </w:rPr>
      </w:pPr>
      <w:r w:rsidRPr="00BF2C80">
        <w:rPr>
          <w:rFonts w:ascii="Times New Roman" w:hAnsi="Times New Roman" w:cs="Times New Roman"/>
          <w:color w:val="000000"/>
          <w:sz w:val="24"/>
          <w:szCs w:val="24"/>
        </w:rPr>
        <w:t xml:space="preserve">The preliminary plat provides detailed graphic information and associated text indicating property boundaries, easements, land use, streets, utilities, drainage, and other information required to evaluate proposed subdivisions of land. A preliminary </w:t>
      </w:r>
      <w:proofErr w:type="gramStart"/>
      <w:r w:rsidRPr="00BF2C80">
        <w:rPr>
          <w:rFonts w:ascii="Times New Roman" w:hAnsi="Times New Roman" w:cs="Times New Roman"/>
          <w:color w:val="000000"/>
          <w:sz w:val="24"/>
          <w:szCs w:val="24"/>
        </w:rPr>
        <w:t>plat</w:t>
      </w:r>
      <w:proofErr w:type="gramEnd"/>
      <w:r w:rsidRPr="00BF2C80">
        <w:rPr>
          <w:rFonts w:ascii="Times New Roman" w:hAnsi="Times New Roman" w:cs="Times New Roman"/>
          <w:color w:val="000000"/>
          <w:sz w:val="24"/>
          <w:szCs w:val="24"/>
        </w:rPr>
        <w:t xml:space="preserve"> shall be required for any subdivision </w:t>
      </w:r>
      <w:r w:rsidR="002C65D3">
        <w:rPr>
          <w:rFonts w:ascii="Times New Roman" w:hAnsi="Times New Roman" w:cs="Times New Roman"/>
          <w:color w:val="000000"/>
          <w:sz w:val="24"/>
          <w:szCs w:val="24"/>
        </w:rPr>
        <w:t xml:space="preserve">or platting </w:t>
      </w:r>
      <w:r w:rsidRPr="00BF2C80">
        <w:rPr>
          <w:rFonts w:ascii="Times New Roman" w:hAnsi="Times New Roman" w:cs="Times New Roman"/>
          <w:color w:val="000000"/>
          <w:sz w:val="24"/>
          <w:szCs w:val="24"/>
        </w:rPr>
        <w:t xml:space="preserve">of land, except as otherwise provided for in </w:t>
      </w:r>
      <w:r w:rsidR="002C65D3">
        <w:rPr>
          <w:rFonts w:ascii="Times New Roman" w:hAnsi="Times New Roman" w:cs="Times New Roman"/>
          <w:color w:val="000000"/>
          <w:sz w:val="24"/>
          <w:szCs w:val="24"/>
        </w:rPr>
        <w:t>these regulations</w:t>
      </w:r>
      <w:r w:rsidRPr="00BF2C80">
        <w:rPr>
          <w:rFonts w:ascii="Times New Roman" w:hAnsi="Times New Roman" w:cs="Times New Roman"/>
          <w:color w:val="000000"/>
          <w:sz w:val="24"/>
          <w:szCs w:val="24"/>
        </w:rPr>
        <w:t>.</w:t>
      </w:r>
    </w:p>
    <w:p w14:paraId="6AE60ACC" w14:textId="16393118" w:rsidR="00BF2C80" w:rsidRPr="00BF2C80" w:rsidRDefault="00BF2C80" w:rsidP="00556300">
      <w:pPr>
        <w:pStyle w:val="NoSpacing"/>
        <w:jc w:val="both"/>
        <w:rPr>
          <w:rFonts w:ascii="Times New Roman" w:hAnsi="Times New Roman" w:cs="Times New Roman"/>
          <w:color w:val="000000"/>
          <w:sz w:val="24"/>
          <w:szCs w:val="24"/>
        </w:rPr>
      </w:pPr>
    </w:p>
    <w:p w14:paraId="2B1D184C" w14:textId="745D916D" w:rsidR="00BF2C80" w:rsidRPr="00BF2C80" w:rsidRDefault="00BF2C80" w:rsidP="00556300">
      <w:pPr>
        <w:pStyle w:val="NoSpacing"/>
        <w:jc w:val="both"/>
        <w:rPr>
          <w:rFonts w:ascii="Times New Roman" w:hAnsi="Times New Roman" w:cs="Times New Roman"/>
          <w:b/>
          <w:bCs/>
          <w:color w:val="000000"/>
          <w:sz w:val="24"/>
          <w:szCs w:val="24"/>
        </w:rPr>
      </w:pPr>
      <w:r w:rsidRPr="00BF2C80">
        <w:rPr>
          <w:rFonts w:ascii="Times New Roman" w:hAnsi="Times New Roman" w:cs="Times New Roman"/>
          <w:b/>
          <w:bCs/>
          <w:color w:val="000000"/>
          <w:sz w:val="24"/>
          <w:szCs w:val="24"/>
        </w:rPr>
        <w:t>Format</w:t>
      </w:r>
    </w:p>
    <w:p w14:paraId="44A1074C" w14:textId="1F7EDE82" w:rsidR="00BF2C80" w:rsidRDefault="002C65D3" w:rsidP="0055630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The</w:t>
      </w:r>
      <w:r w:rsidR="00BF2C80" w:rsidRPr="00BF2C80">
        <w:rPr>
          <w:rFonts w:ascii="Times New Roman" w:hAnsi="Times New Roman" w:cs="Times New Roman"/>
          <w:color w:val="000000"/>
          <w:sz w:val="24"/>
          <w:szCs w:val="24"/>
        </w:rPr>
        <w:t xml:space="preserve"> preliminary </w:t>
      </w:r>
      <w:proofErr w:type="gramStart"/>
      <w:r w:rsidR="00BF2C80" w:rsidRPr="00BF2C80">
        <w:rPr>
          <w:rFonts w:ascii="Times New Roman" w:hAnsi="Times New Roman" w:cs="Times New Roman"/>
          <w:color w:val="000000"/>
          <w:sz w:val="24"/>
          <w:szCs w:val="24"/>
        </w:rPr>
        <w:t>plat</w:t>
      </w:r>
      <w:proofErr w:type="gramEnd"/>
      <w:r w:rsidR="00BF2C80" w:rsidRPr="00BF2C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shall </w:t>
      </w:r>
      <w:r w:rsidR="00BF2C80" w:rsidRPr="00BF2C80">
        <w:rPr>
          <w:rFonts w:ascii="Times New Roman" w:hAnsi="Times New Roman" w:cs="Times New Roman"/>
          <w:color w:val="000000"/>
          <w:sz w:val="24"/>
          <w:szCs w:val="24"/>
        </w:rPr>
        <w:t xml:space="preserve">be drawn on twenty-four by </w:t>
      </w:r>
      <w:proofErr w:type="gramStart"/>
      <w:r w:rsidR="00BF2C80" w:rsidRPr="00BF2C80">
        <w:rPr>
          <w:rFonts w:ascii="Times New Roman" w:hAnsi="Times New Roman" w:cs="Times New Roman"/>
          <w:color w:val="000000"/>
          <w:sz w:val="24"/>
          <w:szCs w:val="24"/>
        </w:rPr>
        <w:t>thirty-six inch</w:t>
      </w:r>
      <w:proofErr w:type="gramEnd"/>
      <w:r w:rsidR="00BF2C80" w:rsidRPr="00BF2C80">
        <w:rPr>
          <w:rFonts w:ascii="Times New Roman" w:hAnsi="Times New Roman" w:cs="Times New Roman"/>
          <w:color w:val="000000"/>
          <w:sz w:val="24"/>
          <w:szCs w:val="24"/>
        </w:rPr>
        <w:t xml:space="preserve"> (24" x 36") sheet(s) at a scale of one (1) inch equals one hundred feet (1" = 100') with all dimensions labeled accurately to the nearest foot. When more than one (1) sheet is necessary to accommodate the entire area, an index sheet showing the entire subdivision at a scale of one (1) inch equals four hundred feet (1" = 400') shall be attached to the plat.</w:t>
      </w:r>
    </w:p>
    <w:p w14:paraId="021C6D54" w14:textId="179AE817" w:rsidR="00B52049" w:rsidRDefault="00B52049" w:rsidP="00556300">
      <w:pPr>
        <w:pStyle w:val="NoSpacing"/>
        <w:jc w:val="both"/>
        <w:rPr>
          <w:rFonts w:ascii="Times New Roman" w:hAnsi="Times New Roman" w:cs="Times New Roman"/>
          <w:color w:val="000000"/>
          <w:sz w:val="24"/>
          <w:szCs w:val="24"/>
        </w:rPr>
      </w:pPr>
    </w:p>
    <w:p w14:paraId="7F0AAB4A" w14:textId="50555647" w:rsidR="00B52049" w:rsidRPr="00556300" w:rsidRDefault="00B52049" w:rsidP="00556300">
      <w:pPr>
        <w:pStyle w:val="NoSpacing"/>
        <w:jc w:val="both"/>
        <w:rPr>
          <w:rFonts w:ascii="Times New Roman" w:hAnsi="Times New Roman" w:cs="Times New Roman"/>
          <w:b/>
          <w:bCs/>
          <w:sz w:val="24"/>
          <w:szCs w:val="24"/>
        </w:rPr>
      </w:pPr>
      <w:r w:rsidRPr="00556300">
        <w:rPr>
          <w:rFonts w:ascii="Times New Roman" w:hAnsi="Times New Roman" w:cs="Times New Roman"/>
          <w:b/>
          <w:bCs/>
          <w:sz w:val="24"/>
          <w:szCs w:val="24"/>
        </w:rPr>
        <w:t xml:space="preserve">General </w:t>
      </w:r>
      <w:r w:rsidRPr="00556300">
        <w:rPr>
          <w:rStyle w:val="underline"/>
          <w:rFonts w:ascii="Times New Roman" w:hAnsi="Times New Roman" w:cs="Times New Roman"/>
          <w:b/>
          <w:bCs/>
          <w:color w:val="000000"/>
          <w:sz w:val="24"/>
          <w:szCs w:val="24"/>
        </w:rPr>
        <w:t>Procedure</w:t>
      </w:r>
    </w:p>
    <w:p w14:paraId="544F6D30" w14:textId="575A3DCD" w:rsidR="00B52049" w:rsidRPr="00556300" w:rsidRDefault="00B52049" w:rsidP="00556300">
      <w:pPr>
        <w:pStyle w:val="NoSpacing"/>
        <w:jc w:val="both"/>
        <w:rPr>
          <w:rFonts w:ascii="Times New Roman" w:hAnsi="Times New Roman" w:cs="Times New Roman"/>
          <w:sz w:val="24"/>
          <w:szCs w:val="24"/>
        </w:rPr>
      </w:pPr>
      <w:r w:rsidRPr="00556300">
        <w:rPr>
          <w:rFonts w:ascii="Times New Roman" w:hAnsi="Times New Roman" w:cs="Times New Roman"/>
          <w:sz w:val="24"/>
          <w:szCs w:val="24"/>
        </w:rPr>
        <w:t>A preliminary plat for any proposed subdivision of land, shall be submitted to the city for approval by the commission and the council.</w:t>
      </w:r>
    </w:p>
    <w:p w14:paraId="3C01CE7E" w14:textId="77777777" w:rsidR="00B52049" w:rsidRPr="001939D2" w:rsidRDefault="00B52049" w:rsidP="00556300">
      <w:pPr>
        <w:pStyle w:val="NoSpacing"/>
        <w:jc w:val="both"/>
        <w:rPr>
          <w:rFonts w:ascii="Times New Roman" w:hAnsi="Times New Roman" w:cs="Times New Roman"/>
          <w:sz w:val="24"/>
          <w:szCs w:val="24"/>
          <w:highlight w:val="yellow"/>
        </w:rPr>
      </w:pPr>
    </w:p>
    <w:p w14:paraId="061CBEE1" w14:textId="5B0E7B9F" w:rsidR="00B52049" w:rsidRPr="00556300" w:rsidRDefault="00B52049" w:rsidP="00556300">
      <w:pPr>
        <w:jc w:val="both"/>
        <w:rPr>
          <w:rFonts w:ascii="Times New Roman" w:hAnsi="Times New Roman" w:cs="Times New Roman"/>
          <w:sz w:val="24"/>
          <w:szCs w:val="24"/>
        </w:rPr>
      </w:pPr>
      <w:r w:rsidRPr="00556300">
        <w:rPr>
          <w:rFonts w:ascii="Times New Roman" w:hAnsi="Times New Roman" w:cs="Times New Roman"/>
          <w:sz w:val="24"/>
          <w:szCs w:val="24"/>
        </w:rPr>
        <w:t>(1) </w:t>
      </w:r>
      <w:r w:rsidR="000A64E5" w:rsidRPr="00556300">
        <w:rPr>
          <w:rFonts w:ascii="Times New Roman" w:hAnsi="Times New Roman" w:cs="Times New Roman"/>
          <w:sz w:val="24"/>
          <w:szCs w:val="24"/>
        </w:rPr>
        <w:t xml:space="preserve"> </w:t>
      </w:r>
      <w:r w:rsidRPr="00556300">
        <w:rPr>
          <w:rFonts w:ascii="Times New Roman" w:hAnsi="Times New Roman" w:cs="Times New Roman"/>
          <w:sz w:val="24"/>
          <w:szCs w:val="24"/>
        </w:rPr>
        <w:t>Legible prints, as indicated on the application form, shall be submitted at least thirty (30) days prior to the regular meeting of the commission at which the preliminary plat is to be heard, along with the following:</w:t>
      </w:r>
    </w:p>
    <w:p w14:paraId="17D37B8F" w14:textId="7F22BBC2" w:rsidR="00B52049" w:rsidRPr="00556300" w:rsidRDefault="00B52049" w:rsidP="00556300">
      <w:pPr>
        <w:ind w:firstLine="720"/>
        <w:jc w:val="both"/>
        <w:rPr>
          <w:rFonts w:ascii="Times New Roman" w:hAnsi="Times New Roman" w:cs="Times New Roman"/>
          <w:sz w:val="24"/>
          <w:szCs w:val="24"/>
        </w:rPr>
      </w:pPr>
      <w:r w:rsidRPr="00556300">
        <w:rPr>
          <w:rFonts w:ascii="Times New Roman" w:hAnsi="Times New Roman" w:cs="Times New Roman"/>
          <w:sz w:val="24"/>
          <w:szCs w:val="24"/>
        </w:rPr>
        <w:t>(A)  Completed application forms and the payment of all applicable fees.</w:t>
      </w:r>
    </w:p>
    <w:p w14:paraId="1F46E72B" w14:textId="1B37B085" w:rsidR="00B52049" w:rsidRPr="00556300" w:rsidRDefault="00B52049" w:rsidP="00556300">
      <w:pPr>
        <w:pStyle w:val="NoSpacing"/>
        <w:ind w:firstLine="720"/>
        <w:jc w:val="both"/>
        <w:rPr>
          <w:rFonts w:ascii="Times New Roman" w:hAnsi="Times New Roman" w:cs="Times New Roman"/>
          <w:sz w:val="24"/>
          <w:szCs w:val="24"/>
        </w:rPr>
      </w:pPr>
      <w:r w:rsidRPr="00556300">
        <w:rPr>
          <w:rFonts w:ascii="Times New Roman" w:hAnsi="Times New Roman" w:cs="Times New Roman"/>
          <w:sz w:val="24"/>
          <w:szCs w:val="24"/>
        </w:rPr>
        <w:t xml:space="preserve">(B)  A summary letter stating briefly the type of street surfacing, drainage, water and </w:t>
      </w:r>
    </w:p>
    <w:p w14:paraId="43335F1D" w14:textId="7F8F0A0A" w:rsidR="00130254" w:rsidRDefault="00B52049" w:rsidP="00556300">
      <w:pPr>
        <w:pStyle w:val="NoSpacing"/>
        <w:ind w:left="720"/>
        <w:jc w:val="both"/>
        <w:rPr>
          <w:rFonts w:ascii="Times New Roman" w:hAnsi="Times New Roman" w:cs="Times New Roman"/>
          <w:sz w:val="24"/>
          <w:szCs w:val="24"/>
        </w:rPr>
      </w:pPr>
      <w:r w:rsidRPr="00556300">
        <w:rPr>
          <w:rFonts w:ascii="Times New Roman" w:hAnsi="Times New Roman" w:cs="Times New Roman"/>
          <w:sz w:val="24"/>
          <w:szCs w:val="24"/>
        </w:rPr>
        <w:t xml:space="preserve">wastewater facilities proposed, and declaring the intent to either dedicate park land </w:t>
      </w:r>
      <w:r w:rsidR="002C65D3">
        <w:rPr>
          <w:rFonts w:ascii="Times New Roman" w:hAnsi="Times New Roman" w:cs="Times New Roman"/>
          <w:sz w:val="24"/>
          <w:szCs w:val="24"/>
        </w:rPr>
        <w:t xml:space="preserve">and/or trails </w:t>
      </w:r>
      <w:r w:rsidRPr="00556300">
        <w:rPr>
          <w:rFonts w:ascii="Times New Roman" w:hAnsi="Times New Roman" w:cs="Times New Roman"/>
          <w:sz w:val="24"/>
          <w:szCs w:val="24"/>
        </w:rPr>
        <w:t>or pay fees in lieu of said dedication if such dedication or fees apply.</w:t>
      </w:r>
    </w:p>
    <w:p w14:paraId="2737CACF" w14:textId="24D4A3C2" w:rsidR="00B52049" w:rsidRPr="00556300" w:rsidRDefault="00B52049" w:rsidP="00556300">
      <w:pPr>
        <w:pStyle w:val="NoSpacing"/>
        <w:ind w:left="720"/>
        <w:jc w:val="both"/>
        <w:rPr>
          <w:rFonts w:ascii="Times New Roman" w:hAnsi="Times New Roman" w:cs="Times New Roman"/>
          <w:sz w:val="24"/>
          <w:szCs w:val="24"/>
        </w:rPr>
      </w:pPr>
    </w:p>
    <w:p w14:paraId="226C20F9" w14:textId="5991D2CE" w:rsidR="00B52049" w:rsidRPr="00556300" w:rsidRDefault="00B52049" w:rsidP="00556300">
      <w:pPr>
        <w:spacing w:line="240" w:lineRule="auto"/>
        <w:ind w:firstLine="720"/>
        <w:jc w:val="both"/>
        <w:rPr>
          <w:rFonts w:ascii="Times New Roman" w:hAnsi="Times New Roman" w:cs="Times New Roman"/>
          <w:sz w:val="24"/>
          <w:szCs w:val="24"/>
        </w:rPr>
      </w:pPr>
      <w:r w:rsidRPr="00556300">
        <w:rPr>
          <w:rFonts w:ascii="Times New Roman" w:hAnsi="Times New Roman" w:cs="Times New Roman"/>
          <w:sz w:val="24"/>
          <w:szCs w:val="24"/>
        </w:rPr>
        <w:t>(C)  A petition requesting annexation, if applicable.</w:t>
      </w:r>
    </w:p>
    <w:p w14:paraId="2939A5A8" w14:textId="322C807F" w:rsidR="00B52049" w:rsidRPr="00556300" w:rsidRDefault="00B52049" w:rsidP="00556300">
      <w:pPr>
        <w:spacing w:line="240" w:lineRule="auto"/>
        <w:ind w:firstLine="720"/>
        <w:jc w:val="both"/>
        <w:rPr>
          <w:rFonts w:ascii="Times New Roman" w:hAnsi="Times New Roman" w:cs="Times New Roman"/>
          <w:sz w:val="24"/>
          <w:szCs w:val="24"/>
        </w:rPr>
      </w:pPr>
      <w:r w:rsidRPr="00556300">
        <w:rPr>
          <w:rFonts w:ascii="Times New Roman" w:hAnsi="Times New Roman" w:cs="Times New Roman"/>
          <w:sz w:val="24"/>
          <w:szCs w:val="24"/>
        </w:rPr>
        <w:t>(D</w:t>
      </w:r>
      <w:r w:rsidR="00113E5D" w:rsidRPr="00556300">
        <w:rPr>
          <w:rFonts w:ascii="Times New Roman" w:hAnsi="Times New Roman" w:cs="Times New Roman"/>
          <w:sz w:val="24"/>
          <w:szCs w:val="24"/>
        </w:rPr>
        <w:t xml:space="preserve">)  </w:t>
      </w:r>
      <w:r w:rsidRPr="00556300">
        <w:rPr>
          <w:rFonts w:ascii="Times New Roman" w:hAnsi="Times New Roman" w:cs="Times New Roman"/>
          <w:sz w:val="24"/>
          <w:szCs w:val="24"/>
        </w:rPr>
        <w:t>A letter requesting any variances from the provisions of this ordinance.</w:t>
      </w:r>
    </w:p>
    <w:p w14:paraId="2394F686" w14:textId="059001A6" w:rsidR="00B52049" w:rsidRPr="00556300" w:rsidRDefault="00B52049" w:rsidP="00556300">
      <w:pPr>
        <w:spacing w:line="240" w:lineRule="auto"/>
        <w:ind w:left="720"/>
        <w:jc w:val="both"/>
        <w:rPr>
          <w:rFonts w:ascii="Times New Roman" w:hAnsi="Times New Roman" w:cs="Times New Roman"/>
          <w:sz w:val="24"/>
          <w:szCs w:val="24"/>
        </w:rPr>
      </w:pPr>
      <w:r w:rsidRPr="00556300">
        <w:rPr>
          <w:rFonts w:ascii="Times New Roman" w:hAnsi="Times New Roman" w:cs="Times New Roman"/>
          <w:sz w:val="24"/>
          <w:szCs w:val="24"/>
        </w:rPr>
        <w:t>(E)</w:t>
      </w:r>
      <w:r w:rsidR="00113E5D" w:rsidRPr="00556300">
        <w:rPr>
          <w:rFonts w:ascii="Times New Roman" w:hAnsi="Times New Roman" w:cs="Times New Roman"/>
          <w:sz w:val="24"/>
          <w:szCs w:val="24"/>
        </w:rPr>
        <w:t xml:space="preserve">  </w:t>
      </w:r>
      <w:r w:rsidRPr="00556300">
        <w:rPr>
          <w:rFonts w:ascii="Times New Roman" w:hAnsi="Times New Roman" w:cs="Times New Roman"/>
          <w:sz w:val="24"/>
          <w:szCs w:val="24"/>
        </w:rPr>
        <w:t>Any attendant documents needed to supplement the information provided on the preliminary plat.</w:t>
      </w:r>
    </w:p>
    <w:p w14:paraId="24C23A03" w14:textId="27DBE941" w:rsidR="00B52049" w:rsidRPr="00556300" w:rsidRDefault="00B52049" w:rsidP="00556300">
      <w:pPr>
        <w:jc w:val="both"/>
        <w:rPr>
          <w:rFonts w:ascii="Times New Roman" w:hAnsi="Times New Roman" w:cs="Times New Roman"/>
          <w:sz w:val="24"/>
          <w:szCs w:val="24"/>
        </w:rPr>
      </w:pPr>
      <w:r w:rsidRPr="00556300">
        <w:rPr>
          <w:rFonts w:ascii="Times New Roman" w:hAnsi="Times New Roman" w:cs="Times New Roman"/>
          <w:sz w:val="24"/>
          <w:szCs w:val="24"/>
        </w:rPr>
        <w:t>(2)  For projects located within the city's extraterritorial jurisdiction, one (1) extra copy of the above-referenced items must be provided to the county for review and approval. The applicant shall be responsible for any additional information required by the county for preliminary plan approval.</w:t>
      </w:r>
    </w:p>
    <w:p w14:paraId="4A385BEE" w14:textId="22E39F6F" w:rsidR="00B52049" w:rsidRPr="00556300" w:rsidRDefault="00B52049" w:rsidP="00556300">
      <w:pPr>
        <w:jc w:val="both"/>
        <w:rPr>
          <w:rFonts w:ascii="Times New Roman" w:hAnsi="Times New Roman" w:cs="Times New Roman"/>
          <w:sz w:val="24"/>
          <w:szCs w:val="24"/>
        </w:rPr>
      </w:pPr>
      <w:r w:rsidRPr="00556300">
        <w:rPr>
          <w:rFonts w:ascii="Times New Roman" w:hAnsi="Times New Roman" w:cs="Times New Roman"/>
          <w:sz w:val="24"/>
          <w:szCs w:val="24"/>
        </w:rPr>
        <w:t xml:space="preserve">(3)  City staff shall review all preliminary plat submittals for </w:t>
      </w:r>
      <w:r w:rsidR="00556300" w:rsidRPr="00556300">
        <w:rPr>
          <w:rFonts w:ascii="Times New Roman" w:hAnsi="Times New Roman" w:cs="Times New Roman"/>
          <w:sz w:val="24"/>
          <w:szCs w:val="24"/>
        </w:rPr>
        <w:t xml:space="preserve">administrative and technical </w:t>
      </w:r>
      <w:r w:rsidRPr="00556300">
        <w:rPr>
          <w:rFonts w:ascii="Times New Roman" w:hAnsi="Times New Roman" w:cs="Times New Roman"/>
          <w:sz w:val="24"/>
          <w:szCs w:val="24"/>
        </w:rPr>
        <w:t>completeness at the time of application. If, in the judgment of city staff, the preliminary plat submittal substantially fails to meet the minimal informational requirements as outlined above, it will not be accepted for review.</w:t>
      </w:r>
    </w:p>
    <w:p w14:paraId="6F2BA74E" w14:textId="61F03A95" w:rsidR="00B52049" w:rsidRPr="00556300" w:rsidRDefault="00B52049" w:rsidP="00556300">
      <w:pPr>
        <w:jc w:val="both"/>
        <w:rPr>
          <w:rFonts w:ascii="Times New Roman" w:hAnsi="Times New Roman" w:cs="Times New Roman"/>
          <w:sz w:val="24"/>
          <w:szCs w:val="24"/>
        </w:rPr>
      </w:pPr>
      <w:r w:rsidRPr="00556300">
        <w:rPr>
          <w:rFonts w:ascii="Times New Roman" w:hAnsi="Times New Roman" w:cs="Times New Roman"/>
          <w:sz w:val="24"/>
          <w:szCs w:val="24"/>
        </w:rPr>
        <w:t>(4)  Prior to the commission meeting at which the preliminary plat is presented, city staff shall review the plat for consistency with city ordinances, codes, policies and plans.</w:t>
      </w:r>
    </w:p>
    <w:p w14:paraId="78BE401D" w14:textId="02023AFF" w:rsidR="00B52049" w:rsidRPr="00556300" w:rsidRDefault="00B52049" w:rsidP="00556300">
      <w:pPr>
        <w:jc w:val="both"/>
        <w:rPr>
          <w:rFonts w:ascii="Times New Roman" w:hAnsi="Times New Roman" w:cs="Times New Roman"/>
          <w:sz w:val="24"/>
          <w:szCs w:val="24"/>
        </w:rPr>
      </w:pPr>
      <w:r w:rsidRPr="00556300">
        <w:rPr>
          <w:rFonts w:ascii="Times New Roman" w:hAnsi="Times New Roman" w:cs="Times New Roman"/>
          <w:sz w:val="24"/>
          <w:szCs w:val="24"/>
        </w:rPr>
        <w:t xml:space="preserve">(5) City staff shall prepare a report analyzing the preliminary plat submittal, as well as any comments received concerning the concept plan, and </w:t>
      </w:r>
      <w:r w:rsidR="000179E5">
        <w:rPr>
          <w:rFonts w:ascii="Times New Roman" w:hAnsi="Times New Roman" w:cs="Times New Roman"/>
          <w:sz w:val="24"/>
          <w:szCs w:val="24"/>
        </w:rPr>
        <w:t>a list of any missing components or areas where the plat is not in compliance with City ordinances. The City Engineer shall also provide a review letter verifying compliance with City Regulations. T</w:t>
      </w:r>
      <w:r w:rsidRPr="00556300">
        <w:rPr>
          <w:rFonts w:ascii="Times New Roman" w:hAnsi="Times New Roman" w:cs="Times New Roman"/>
          <w:sz w:val="24"/>
          <w:szCs w:val="24"/>
        </w:rPr>
        <w:t xml:space="preserve">his report </w:t>
      </w:r>
      <w:proofErr w:type="gramStart"/>
      <w:r w:rsidRPr="00556300">
        <w:rPr>
          <w:rFonts w:ascii="Times New Roman" w:hAnsi="Times New Roman" w:cs="Times New Roman"/>
          <w:sz w:val="24"/>
          <w:szCs w:val="24"/>
        </w:rPr>
        <w:t>shall</w:t>
      </w:r>
      <w:proofErr w:type="gramEnd"/>
      <w:r w:rsidRPr="00556300">
        <w:rPr>
          <w:rFonts w:ascii="Times New Roman" w:hAnsi="Times New Roman" w:cs="Times New Roman"/>
          <w:sz w:val="24"/>
          <w:szCs w:val="24"/>
        </w:rPr>
        <w:t xml:space="preserve"> be available at least five (5) working days prior to the commission meeting.</w:t>
      </w:r>
    </w:p>
    <w:p w14:paraId="6EDD5F48" w14:textId="1C2DD871" w:rsidR="00767756" w:rsidRDefault="00B52049" w:rsidP="00556300">
      <w:pPr>
        <w:pStyle w:val="NoSpacing"/>
        <w:jc w:val="both"/>
        <w:rPr>
          <w:rFonts w:ascii="Times New Roman" w:hAnsi="Times New Roman" w:cs="Times New Roman"/>
          <w:sz w:val="24"/>
          <w:szCs w:val="24"/>
        </w:rPr>
      </w:pPr>
      <w:r w:rsidRPr="00556300">
        <w:rPr>
          <w:rFonts w:ascii="Times New Roman" w:hAnsi="Times New Roman" w:cs="Times New Roman"/>
          <w:sz w:val="24"/>
          <w:szCs w:val="24"/>
        </w:rPr>
        <w:lastRenderedPageBreak/>
        <w:t>(6) </w:t>
      </w:r>
      <w:r w:rsidR="00F77354">
        <w:rPr>
          <w:rFonts w:ascii="Times New Roman" w:hAnsi="Times New Roman" w:cs="Times New Roman"/>
          <w:sz w:val="24"/>
          <w:szCs w:val="24"/>
        </w:rPr>
        <w:t xml:space="preserve"> </w:t>
      </w:r>
      <w:r w:rsidRPr="00556300">
        <w:rPr>
          <w:rFonts w:ascii="Times New Roman" w:hAnsi="Times New Roman" w:cs="Times New Roman"/>
          <w:sz w:val="24"/>
          <w:szCs w:val="24"/>
        </w:rPr>
        <w:t xml:space="preserve"> If the developer chooses to withdraw the preliminary </w:t>
      </w:r>
      <w:proofErr w:type="gramStart"/>
      <w:r w:rsidRPr="00556300">
        <w:rPr>
          <w:rFonts w:ascii="Times New Roman" w:hAnsi="Times New Roman" w:cs="Times New Roman"/>
          <w:sz w:val="24"/>
          <w:szCs w:val="24"/>
        </w:rPr>
        <w:t>plat</w:t>
      </w:r>
      <w:proofErr w:type="gramEnd"/>
      <w:r w:rsidRPr="00556300">
        <w:rPr>
          <w:rFonts w:ascii="Times New Roman" w:hAnsi="Times New Roman" w:cs="Times New Roman"/>
          <w:sz w:val="24"/>
          <w:szCs w:val="24"/>
        </w:rPr>
        <w:t>, in writing, by noon of the third working day preceding the meeting [of the] commission, the submittal may appear on the next commission agenda after repayment of the applicable fees.</w:t>
      </w:r>
    </w:p>
    <w:p w14:paraId="548B6CBD" w14:textId="03D77EC2" w:rsidR="00767756" w:rsidRDefault="00767756" w:rsidP="00556300">
      <w:pPr>
        <w:pStyle w:val="NoSpacing"/>
        <w:jc w:val="both"/>
        <w:rPr>
          <w:rFonts w:ascii="Times New Roman" w:hAnsi="Times New Roman" w:cs="Times New Roman"/>
          <w:sz w:val="24"/>
          <w:szCs w:val="24"/>
        </w:rPr>
      </w:pPr>
    </w:p>
    <w:p w14:paraId="7D2681C2" w14:textId="0ECD6B95" w:rsidR="00767756" w:rsidRDefault="00767756" w:rsidP="00556300">
      <w:pPr>
        <w:pStyle w:val="NoSpacing"/>
        <w:jc w:val="both"/>
        <w:rPr>
          <w:rFonts w:ascii="Times New Roman" w:hAnsi="Times New Roman" w:cs="Times New Roman"/>
          <w:b/>
          <w:bCs/>
          <w:sz w:val="24"/>
          <w:szCs w:val="24"/>
        </w:rPr>
      </w:pPr>
      <w:r w:rsidRPr="00767756">
        <w:rPr>
          <w:rFonts w:ascii="Times New Roman" w:hAnsi="Times New Roman" w:cs="Times New Roman"/>
          <w:b/>
          <w:bCs/>
          <w:sz w:val="24"/>
          <w:szCs w:val="24"/>
        </w:rPr>
        <w:t>Contents</w:t>
      </w:r>
    </w:p>
    <w:p w14:paraId="2CC67328" w14:textId="67456366" w:rsidR="00B52049" w:rsidRDefault="00767756" w:rsidP="00556300">
      <w:pPr>
        <w:pStyle w:val="NoSpacing"/>
        <w:jc w:val="both"/>
        <w:rPr>
          <w:rFonts w:ascii="Times New Roman" w:hAnsi="Times New Roman" w:cs="Times New Roman"/>
          <w:sz w:val="24"/>
          <w:szCs w:val="24"/>
        </w:rPr>
      </w:pPr>
      <w:r w:rsidRPr="00767756">
        <w:rPr>
          <w:rFonts w:ascii="Times New Roman" w:hAnsi="Times New Roman" w:cs="Times New Roman"/>
          <w:color w:val="000000"/>
          <w:sz w:val="24"/>
          <w:szCs w:val="24"/>
        </w:rPr>
        <w:t xml:space="preserve">The preliminary </w:t>
      </w:r>
      <w:proofErr w:type="gramStart"/>
      <w:r w:rsidRPr="00767756">
        <w:rPr>
          <w:rFonts w:ascii="Times New Roman" w:hAnsi="Times New Roman" w:cs="Times New Roman"/>
          <w:color w:val="000000"/>
          <w:sz w:val="24"/>
          <w:szCs w:val="24"/>
        </w:rPr>
        <w:t>plat</w:t>
      </w:r>
      <w:proofErr w:type="gramEnd"/>
      <w:r w:rsidRPr="00767756">
        <w:rPr>
          <w:rFonts w:ascii="Times New Roman" w:hAnsi="Times New Roman" w:cs="Times New Roman"/>
          <w:color w:val="000000"/>
          <w:sz w:val="24"/>
          <w:szCs w:val="24"/>
        </w:rPr>
        <w:t xml:space="preserve"> shall include </w:t>
      </w:r>
      <w:proofErr w:type="gramStart"/>
      <w:r w:rsidRPr="00767756">
        <w:rPr>
          <w:rFonts w:ascii="Times New Roman" w:hAnsi="Times New Roman" w:cs="Times New Roman"/>
          <w:color w:val="000000"/>
          <w:sz w:val="24"/>
          <w:szCs w:val="24"/>
        </w:rPr>
        <w:t>all of</w:t>
      </w:r>
      <w:proofErr w:type="gramEnd"/>
      <w:r w:rsidRPr="00767756">
        <w:rPr>
          <w:rFonts w:ascii="Times New Roman" w:hAnsi="Times New Roman" w:cs="Times New Roman"/>
          <w:color w:val="000000"/>
          <w:sz w:val="24"/>
          <w:szCs w:val="24"/>
        </w:rPr>
        <w:t xml:space="preserve"> the tract intended to be developed at one (1) time, and any off-site improvements required to accommodate the project. The preliminary </w:t>
      </w:r>
      <w:proofErr w:type="gramStart"/>
      <w:r w:rsidRPr="00767756">
        <w:rPr>
          <w:rFonts w:ascii="Times New Roman" w:hAnsi="Times New Roman" w:cs="Times New Roman"/>
          <w:color w:val="000000"/>
          <w:sz w:val="24"/>
          <w:szCs w:val="24"/>
        </w:rPr>
        <w:t>plat</w:t>
      </w:r>
      <w:proofErr w:type="gramEnd"/>
      <w:r w:rsidRPr="00767756">
        <w:rPr>
          <w:rFonts w:ascii="Times New Roman" w:hAnsi="Times New Roman" w:cs="Times New Roman"/>
          <w:color w:val="000000"/>
          <w:sz w:val="24"/>
          <w:szCs w:val="24"/>
        </w:rPr>
        <w:t xml:space="preserve"> shall contain or have attached thereto:</w:t>
      </w:r>
    </w:p>
    <w:p w14:paraId="30152520" w14:textId="77777777" w:rsidR="00A32D50" w:rsidRDefault="00A32D50" w:rsidP="00556300">
      <w:pPr>
        <w:pStyle w:val="NoSpacing"/>
        <w:jc w:val="both"/>
        <w:rPr>
          <w:rFonts w:ascii="Times New Roman" w:hAnsi="Times New Roman" w:cs="Times New Roman"/>
          <w:sz w:val="24"/>
          <w:szCs w:val="24"/>
        </w:rPr>
      </w:pPr>
    </w:p>
    <w:p w14:paraId="7149FDBB" w14:textId="2687BB2D" w:rsidR="00113E5D" w:rsidRDefault="00113E5D" w:rsidP="00556300">
      <w:pPr>
        <w:pStyle w:val="NoSpacing"/>
        <w:numPr>
          <w:ilvl w:val="0"/>
          <w:numId w:val="1"/>
        </w:numPr>
        <w:jc w:val="both"/>
        <w:rPr>
          <w:rFonts w:ascii="Times New Roman" w:hAnsi="Times New Roman" w:cs="Times New Roman"/>
          <w:b/>
          <w:bCs/>
          <w:sz w:val="24"/>
          <w:szCs w:val="24"/>
          <w:u w:val="single"/>
        </w:rPr>
      </w:pPr>
      <w:r w:rsidRPr="00113E5D">
        <w:rPr>
          <w:rFonts w:ascii="Times New Roman" w:hAnsi="Times New Roman" w:cs="Times New Roman"/>
          <w:b/>
          <w:bCs/>
          <w:sz w:val="24"/>
          <w:szCs w:val="24"/>
          <w:u w:val="single"/>
        </w:rPr>
        <w:t>General Information</w:t>
      </w:r>
    </w:p>
    <w:p w14:paraId="44B50F0C" w14:textId="710F0B2F" w:rsidR="00113E5D" w:rsidRDefault="00113E5D" w:rsidP="00556300">
      <w:pPr>
        <w:pStyle w:val="NoSpacing"/>
        <w:jc w:val="both"/>
        <w:rPr>
          <w:rFonts w:ascii="Times New Roman" w:hAnsi="Times New Roman" w:cs="Times New Roman"/>
          <w:b/>
          <w:bCs/>
          <w:sz w:val="24"/>
          <w:szCs w:val="24"/>
          <w:u w:val="single"/>
        </w:rPr>
      </w:pPr>
    </w:p>
    <w:p w14:paraId="692D0362" w14:textId="22A5C08F" w:rsidR="00113E5D" w:rsidRPr="004156A1" w:rsidRDefault="00113E5D" w:rsidP="00556300">
      <w:pPr>
        <w:jc w:val="both"/>
        <w:rPr>
          <w:rFonts w:ascii="Times New Roman" w:hAnsi="Times New Roman" w:cs="Times New Roman"/>
          <w:sz w:val="24"/>
          <w:szCs w:val="24"/>
        </w:rPr>
      </w:pPr>
      <w:r w:rsidRPr="004156A1">
        <w:rPr>
          <w:rFonts w:ascii="Segoe UI Symbol" w:hAnsi="Segoe UI Symbol" w:cs="Segoe UI Symbol"/>
          <w:sz w:val="24"/>
          <w:szCs w:val="24"/>
        </w:rPr>
        <w:t>☐</w:t>
      </w:r>
      <w:r w:rsidRPr="004156A1">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Pr="004156A1">
        <w:rPr>
          <w:rFonts w:ascii="Times New Roman" w:hAnsi="Times New Roman" w:cs="Times New Roman"/>
          <w:sz w:val="24"/>
          <w:szCs w:val="24"/>
        </w:rPr>
        <w:t xml:space="preserve"> </w:t>
      </w:r>
      <w:r w:rsidR="00130254">
        <w:rPr>
          <w:rFonts w:ascii="Times New Roman" w:hAnsi="Times New Roman" w:cs="Times New Roman"/>
          <w:sz w:val="24"/>
          <w:szCs w:val="24"/>
        </w:rPr>
        <w:t xml:space="preserve">A </w:t>
      </w:r>
      <w:r w:rsidR="000179E5">
        <w:rPr>
          <w:rFonts w:ascii="Times New Roman" w:hAnsi="Times New Roman" w:cs="Times New Roman"/>
          <w:sz w:val="24"/>
          <w:szCs w:val="24"/>
        </w:rPr>
        <w:t>table</w:t>
      </w:r>
      <w:r w:rsidR="00130254">
        <w:rPr>
          <w:rFonts w:ascii="Times New Roman" w:hAnsi="Times New Roman" w:cs="Times New Roman"/>
          <w:sz w:val="24"/>
          <w:szCs w:val="24"/>
        </w:rPr>
        <w:t xml:space="preserve"> with the n</w:t>
      </w:r>
      <w:r w:rsidRPr="004156A1">
        <w:rPr>
          <w:rFonts w:ascii="Times New Roman" w:hAnsi="Times New Roman" w:cs="Times New Roman"/>
          <w:sz w:val="24"/>
          <w:szCs w:val="24"/>
        </w:rPr>
        <w:t>ame, address and phone numbers of the developer, record owner, and authorized agents (engineer, land planner, etc.)</w:t>
      </w:r>
      <w:r w:rsidR="000179E5">
        <w:rPr>
          <w:rFonts w:ascii="Times New Roman" w:hAnsi="Times New Roman" w:cs="Times New Roman"/>
          <w:sz w:val="24"/>
          <w:szCs w:val="24"/>
        </w:rPr>
        <w:t>; linear feet of new streets, number of lots, land use, and zoning for lots located in the city limits</w:t>
      </w:r>
      <w:r w:rsidRPr="004156A1">
        <w:rPr>
          <w:rFonts w:ascii="Times New Roman" w:hAnsi="Times New Roman" w:cs="Times New Roman"/>
          <w:sz w:val="24"/>
          <w:szCs w:val="24"/>
        </w:rPr>
        <w:t>.</w:t>
      </w:r>
    </w:p>
    <w:p w14:paraId="735744BA" w14:textId="7894F478" w:rsidR="00113E5D" w:rsidRPr="004156A1" w:rsidRDefault="00113E5D" w:rsidP="00556300">
      <w:pPr>
        <w:jc w:val="both"/>
        <w:rPr>
          <w:rFonts w:ascii="Times New Roman" w:hAnsi="Times New Roman" w:cs="Times New Roman"/>
          <w:sz w:val="24"/>
          <w:szCs w:val="24"/>
        </w:rPr>
      </w:pPr>
      <w:r w:rsidRPr="004156A1">
        <w:rPr>
          <w:rFonts w:ascii="Segoe UI Symbol" w:hAnsi="Segoe UI Symbol" w:cs="Segoe UI Symbol"/>
          <w:sz w:val="24"/>
          <w:szCs w:val="24"/>
        </w:rPr>
        <w:t>☐</w:t>
      </w:r>
      <w:r w:rsidRPr="004156A1">
        <w:rPr>
          <w:rFonts w:ascii="Times New Roman" w:hAnsi="Times New Roman" w:cs="Times New Roman"/>
          <w:sz w:val="24"/>
          <w:szCs w:val="24"/>
        </w:rPr>
        <w:t xml:space="preserve">  </w:t>
      </w:r>
      <w:r w:rsidR="004156A1" w:rsidRPr="004156A1">
        <w:rPr>
          <w:rFonts w:ascii="Times New Roman" w:hAnsi="Times New Roman" w:cs="Times New Roman"/>
          <w:color w:val="000000"/>
          <w:sz w:val="24"/>
          <w:szCs w:val="24"/>
        </w:rPr>
        <w:t>The proposed name of the subdivision, which shall not have the same spelling or be pronounced similarly to the name of any other subdivision located within the city or within the extraterritorial jurisdiction of the city, provided however that use of the same base names for different sections or phases is required when the units are contiguous with their namesakes and individually identified by a section or phase number.</w:t>
      </w:r>
    </w:p>
    <w:p w14:paraId="00780772" w14:textId="4BD8F535" w:rsidR="00113E5D" w:rsidRPr="004156A1" w:rsidRDefault="00113E5D" w:rsidP="00556300">
      <w:pPr>
        <w:jc w:val="both"/>
        <w:rPr>
          <w:rFonts w:ascii="Times New Roman" w:hAnsi="Times New Roman" w:cs="Times New Roman"/>
          <w:sz w:val="24"/>
          <w:szCs w:val="24"/>
        </w:rPr>
      </w:pPr>
      <w:r w:rsidRPr="004156A1">
        <w:rPr>
          <w:rFonts w:ascii="Segoe UI Symbol" w:hAnsi="Segoe UI Symbol" w:cs="Segoe UI Symbol"/>
          <w:sz w:val="24"/>
          <w:szCs w:val="24"/>
        </w:rPr>
        <w:t>☐</w:t>
      </w:r>
      <w:r w:rsidRPr="004156A1">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Pr="004156A1">
        <w:rPr>
          <w:rFonts w:ascii="Times New Roman" w:hAnsi="Times New Roman" w:cs="Times New Roman"/>
          <w:sz w:val="24"/>
          <w:szCs w:val="24"/>
        </w:rPr>
        <w:t xml:space="preserve"> </w:t>
      </w:r>
      <w:r w:rsidR="004156A1" w:rsidRPr="004156A1">
        <w:rPr>
          <w:rFonts w:ascii="Times New Roman" w:hAnsi="Times New Roman" w:cs="Times New Roman"/>
          <w:color w:val="000000"/>
          <w:sz w:val="24"/>
          <w:szCs w:val="24"/>
        </w:rPr>
        <w:t>The date, scale, and north indicator.</w:t>
      </w:r>
    </w:p>
    <w:p w14:paraId="4DCAB641" w14:textId="5D43C220" w:rsidR="004156A1" w:rsidRDefault="00113E5D" w:rsidP="00556300">
      <w:pPr>
        <w:pStyle w:val="NoSpacing"/>
        <w:jc w:val="both"/>
        <w:rPr>
          <w:rFonts w:ascii="Times New Roman" w:hAnsi="Times New Roman" w:cs="Times New Roman"/>
          <w:sz w:val="24"/>
          <w:szCs w:val="24"/>
        </w:rPr>
      </w:pPr>
      <w:r w:rsidRPr="004156A1">
        <w:rPr>
          <w:rFonts w:ascii="Segoe UI Symbol" w:hAnsi="Segoe UI Symbol" w:cs="Segoe UI Symbol"/>
          <w:sz w:val="24"/>
          <w:szCs w:val="24"/>
        </w:rPr>
        <w:t>☐</w:t>
      </w:r>
      <w:r w:rsidRPr="004156A1">
        <w:rPr>
          <w:rFonts w:ascii="Times New Roman" w:hAnsi="Times New Roman" w:cs="Times New Roman"/>
          <w:sz w:val="24"/>
          <w:szCs w:val="24"/>
        </w:rPr>
        <w:t xml:space="preserve"> </w:t>
      </w:r>
      <w:bookmarkStart w:id="0" w:name="_Hlk181879593"/>
      <w:r w:rsidR="000179E5">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000179E5">
        <w:rPr>
          <w:rFonts w:ascii="Times New Roman" w:hAnsi="Times New Roman" w:cs="Times New Roman"/>
          <w:sz w:val="24"/>
          <w:szCs w:val="24"/>
        </w:rPr>
        <w:t>A</w:t>
      </w:r>
      <w:r w:rsidR="004156A1" w:rsidRPr="004156A1">
        <w:rPr>
          <w:rFonts w:ascii="Times New Roman" w:hAnsi="Times New Roman" w:cs="Times New Roman"/>
          <w:sz w:val="24"/>
          <w:szCs w:val="24"/>
        </w:rPr>
        <w:t xml:space="preserve"> location map showing the relation of the subdivision to streets and other prominent features in all directions for a radius of at least one (1) mile using a scale of one (1) inch equals two thousand feet (1" = 2,000')</w:t>
      </w:r>
      <w:r w:rsidR="001939D2">
        <w:rPr>
          <w:rFonts w:ascii="Times New Roman" w:hAnsi="Times New Roman" w:cs="Times New Roman"/>
          <w:sz w:val="24"/>
          <w:szCs w:val="24"/>
        </w:rPr>
        <w:t xml:space="preserve">. </w:t>
      </w:r>
      <w:r w:rsidR="004156A1" w:rsidRPr="004156A1">
        <w:rPr>
          <w:rFonts w:ascii="Times New Roman" w:hAnsi="Times New Roman" w:cs="Times New Roman"/>
          <w:sz w:val="24"/>
          <w:szCs w:val="24"/>
        </w:rPr>
        <w:t xml:space="preserve">The latest edition of the USGS </w:t>
      </w:r>
      <w:proofErr w:type="gramStart"/>
      <w:r w:rsidR="004156A1" w:rsidRPr="004156A1">
        <w:rPr>
          <w:rFonts w:ascii="Times New Roman" w:hAnsi="Times New Roman" w:cs="Times New Roman"/>
          <w:sz w:val="24"/>
          <w:szCs w:val="24"/>
        </w:rPr>
        <w:t>7.5 minute</w:t>
      </w:r>
      <w:proofErr w:type="gramEnd"/>
      <w:r w:rsidR="004156A1" w:rsidRPr="004156A1">
        <w:rPr>
          <w:rFonts w:ascii="Times New Roman" w:hAnsi="Times New Roman" w:cs="Times New Roman"/>
          <w:sz w:val="24"/>
          <w:szCs w:val="24"/>
        </w:rPr>
        <w:t xml:space="preserve"> quadrangle map is recommended</w:t>
      </w:r>
      <w:bookmarkEnd w:id="0"/>
      <w:r w:rsidR="004156A1" w:rsidRPr="004156A1">
        <w:rPr>
          <w:rFonts w:ascii="Times New Roman" w:hAnsi="Times New Roman" w:cs="Times New Roman"/>
          <w:sz w:val="24"/>
          <w:szCs w:val="24"/>
        </w:rPr>
        <w:t>.</w:t>
      </w:r>
    </w:p>
    <w:p w14:paraId="66A54879" w14:textId="77777777" w:rsidR="001939D2" w:rsidRPr="004156A1" w:rsidRDefault="001939D2" w:rsidP="00556300">
      <w:pPr>
        <w:pStyle w:val="NoSpacing"/>
        <w:jc w:val="both"/>
        <w:rPr>
          <w:rFonts w:ascii="Times New Roman" w:hAnsi="Times New Roman" w:cs="Times New Roman"/>
          <w:sz w:val="24"/>
          <w:szCs w:val="24"/>
        </w:rPr>
      </w:pPr>
    </w:p>
    <w:p w14:paraId="19A35E72" w14:textId="0B7B3798" w:rsidR="00113E5D" w:rsidRDefault="00113E5D" w:rsidP="00556300">
      <w:pPr>
        <w:jc w:val="both"/>
        <w:rPr>
          <w:rFonts w:ascii="Times New Roman" w:hAnsi="Times New Roman" w:cs="Times New Roman"/>
          <w:color w:val="000000"/>
          <w:sz w:val="24"/>
          <w:szCs w:val="24"/>
        </w:rPr>
      </w:pPr>
      <w:r w:rsidRPr="004156A1">
        <w:rPr>
          <w:rFonts w:ascii="Segoe UI Symbol" w:hAnsi="Segoe UI Symbol" w:cs="Segoe UI Symbol"/>
          <w:sz w:val="24"/>
          <w:szCs w:val="24"/>
        </w:rPr>
        <w:t>☐</w:t>
      </w:r>
      <w:r w:rsidRPr="004156A1">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Pr="004156A1">
        <w:rPr>
          <w:rFonts w:ascii="Times New Roman" w:hAnsi="Times New Roman" w:cs="Times New Roman"/>
          <w:sz w:val="24"/>
          <w:szCs w:val="24"/>
        </w:rPr>
        <w:t xml:space="preserve"> </w:t>
      </w:r>
      <w:r w:rsidR="000179E5">
        <w:rPr>
          <w:rFonts w:ascii="Times New Roman" w:hAnsi="Times New Roman" w:cs="Times New Roman"/>
          <w:color w:val="000000"/>
          <w:sz w:val="24"/>
          <w:szCs w:val="24"/>
        </w:rPr>
        <w:t>A legend with all acronyms, line work and hatching defined.</w:t>
      </w:r>
    </w:p>
    <w:p w14:paraId="5D6247A1" w14:textId="11108043" w:rsidR="00130254" w:rsidRPr="004156A1" w:rsidRDefault="00130254" w:rsidP="00556300">
      <w:pPr>
        <w:jc w:val="both"/>
        <w:rPr>
          <w:rFonts w:ascii="Times New Roman" w:hAnsi="Times New Roman" w:cs="Times New Roman"/>
          <w:sz w:val="24"/>
          <w:szCs w:val="24"/>
        </w:rPr>
      </w:pPr>
      <w:r w:rsidRPr="004156A1">
        <w:rPr>
          <w:rFonts w:ascii="Segoe UI Symbol" w:hAnsi="Segoe UI Symbol" w:cs="Segoe UI Symbol"/>
          <w:sz w:val="24"/>
          <w:szCs w:val="24"/>
        </w:rPr>
        <w:t>☐</w:t>
      </w:r>
      <w:r w:rsidRPr="004156A1">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Pr="004156A1">
        <w:rPr>
          <w:rFonts w:ascii="Times New Roman" w:hAnsi="Times New Roman" w:cs="Times New Roman"/>
          <w:sz w:val="24"/>
          <w:szCs w:val="24"/>
        </w:rPr>
        <w:t xml:space="preserve"> </w:t>
      </w:r>
      <w:r w:rsidR="000179E5">
        <w:rPr>
          <w:rFonts w:ascii="Times New Roman" w:hAnsi="Times New Roman" w:cs="Times New Roman"/>
          <w:color w:val="000000"/>
          <w:sz w:val="24"/>
          <w:szCs w:val="24"/>
        </w:rPr>
        <w:t xml:space="preserve">Point of beginning labeled on plat and described in a </w:t>
      </w:r>
      <w:proofErr w:type="gramStart"/>
      <w:r w:rsidR="000179E5">
        <w:rPr>
          <w:rFonts w:ascii="Times New Roman" w:hAnsi="Times New Roman" w:cs="Times New Roman"/>
          <w:color w:val="000000"/>
          <w:sz w:val="24"/>
          <w:szCs w:val="24"/>
        </w:rPr>
        <w:t>metes</w:t>
      </w:r>
      <w:proofErr w:type="gramEnd"/>
      <w:r w:rsidR="000179E5">
        <w:rPr>
          <w:rFonts w:ascii="Times New Roman" w:hAnsi="Times New Roman" w:cs="Times New Roman"/>
          <w:color w:val="000000"/>
          <w:sz w:val="24"/>
          <w:szCs w:val="24"/>
        </w:rPr>
        <w:t xml:space="preserve"> and bounds description.</w:t>
      </w:r>
    </w:p>
    <w:p w14:paraId="4C0CC479" w14:textId="41154D1A" w:rsidR="00113E5D" w:rsidRPr="004156A1" w:rsidRDefault="00113E5D" w:rsidP="00556300">
      <w:pPr>
        <w:jc w:val="both"/>
        <w:rPr>
          <w:rFonts w:ascii="Times New Roman" w:hAnsi="Times New Roman" w:cs="Times New Roman"/>
          <w:sz w:val="24"/>
          <w:szCs w:val="24"/>
        </w:rPr>
      </w:pPr>
      <w:r w:rsidRPr="004156A1">
        <w:rPr>
          <w:rFonts w:ascii="Segoe UI Symbol" w:hAnsi="Segoe UI Symbol" w:cs="Segoe UI Symbol"/>
          <w:sz w:val="24"/>
          <w:szCs w:val="24"/>
        </w:rPr>
        <w:t>☐</w:t>
      </w:r>
      <w:r w:rsidRPr="004156A1">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000179E5">
        <w:rPr>
          <w:rFonts w:ascii="Times New Roman" w:hAnsi="Times New Roman" w:cs="Times New Roman"/>
          <w:color w:val="000000"/>
          <w:sz w:val="24"/>
          <w:szCs w:val="24"/>
        </w:rPr>
        <w:t>Two points of vehicular access shall be provided for more than 25 lots.</w:t>
      </w:r>
    </w:p>
    <w:p w14:paraId="3A1567E4" w14:textId="693BB237" w:rsidR="00113E5D" w:rsidRDefault="00113E5D" w:rsidP="00556300">
      <w:pPr>
        <w:jc w:val="both"/>
        <w:rPr>
          <w:rFonts w:ascii="Times New Roman" w:hAnsi="Times New Roman" w:cs="Times New Roman"/>
          <w:color w:val="000000"/>
          <w:sz w:val="24"/>
          <w:szCs w:val="24"/>
        </w:rPr>
      </w:pPr>
      <w:r w:rsidRPr="004156A1">
        <w:rPr>
          <w:rFonts w:ascii="Segoe UI Symbol" w:hAnsi="Segoe UI Symbol" w:cs="Segoe UI Symbol"/>
          <w:sz w:val="24"/>
          <w:szCs w:val="24"/>
        </w:rPr>
        <w:t>☐</w:t>
      </w:r>
      <w:r w:rsidRPr="004156A1">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Pr="004156A1">
        <w:rPr>
          <w:rFonts w:ascii="Times New Roman" w:hAnsi="Times New Roman" w:cs="Times New Roman"/>
          <w:sz w:val="24"/>
          <w:szCs w:val="24"/>
        </w:rPr>
        <w:t xml:space="preserve"> </w:t>
      </w:r>
      <w:r w:rsidR="000179E5">
        <w:rPr>
          <w:rFonts w:ascii="Times New Roman" w:hAnsi="Times New Roman" w:cs="Times New Roman"/>
          <w:color w:val="000000"/>
          <w:sz w:val="24"/>
          <w:szCs w:val="24"/>
        </w:rPr>
        <w:t>Any land or easement dedicated to the City shall be by separate document</w:t>
      </w:r>
      <w:r w:rsidR="004156A1" w:rsidRPr="004156A1">
        <w:rPr>
          <w:rFonts w:ascii="Times New Roman" w:hAnsi="Times New Roman" w:cs="Times New Roman"/>
          <w:color w:val="000000"/>
          <w:sz w:val="24"/>
          <w:szCs w:val="24"/>
        </w:rPr>
        <w:t>.</w:t>
      </w:r>
    </w:p>
    <w:p w14:paraId="1935FE41" w14:textId="3230C4AB" w:rsidR="000179E5" w:rsidRDefault="000179E5" w:rsidP="000179E5">
      <w:pPr>
        <w:jc w:val="both"/>
        <w:rPr>
          <w:rFonts w:ascii="Times New Roman" w:hAnsi="Times New Roman" w:cs="Times New Roman"/>
          <w:color w:val="000000"/>
          <w:sz w:val="24"/>
          <w:szCs w:val="24"/>
        </w:rPr>
      </w:pPr>
      <w:r w:rsidRPr="004156A1">
        <w:rPr>
          <w:rFonts w:ascii="Segoe UI Symbol" w:hAnsi="Segoe UI Symbol" w:cs="Segoe UI Symbol"/>
          <w:sz w:val="24"/>
          <w:szCs w:val="24"/>
        </w:rPr>
        <w:t>☐</w:t>
      </w:r>
      <w:r w:rsidRPr="004156A1">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Pr="004156A1">
        <w:rPr>
          <w:rFonts w:ascii="Times New Roman" w:hAnsi="Times New Roman" w:cs="Times New Roman"/>
          <w:sz w:val="24"/>
          <w:szCs w:val="24"/>
        </w:rPr>
        <w:t xml:space="preserve"> </w:t>
      </w:r>
      <w:r>
        <w:rPr>
          <w:rFonts w:ascii="Times New Roman" w:hAnsi="Times New Roman" w:cs="Times New Roman"/>
          <w:color w:val="000000"/>
          <w:sz w:val="24"/>
          <w:szCs w:val="24"/>
        </w:rPr>
        <w:t>The owner’s name, deed or plat reference and property lines of property within three hundred (300) feet of the subdivision boundaries as determined by the most recent tax rolls.</w:t>
      </w:r>
    </w:p>
    <w:p w14:paraId="4767C5DA" w14:textId="7949E366" w:rsidR="000179E5" w:rsidRDefault="000179E5" w:rsidP="000179E5">
      <w:pPr>
        <w:jc w:val="both"/>
        <w:rPr>
          <w:rFonts w:ascii="Times New Roman" w:hAnsi="Times New Roman" w:cs="Times New Roman"/>
          <w:color w:val="000000"/>
          <w:sz w:val="24"/>
          <w:szCs w:val="24"/>
        </w:rPr>
      </w:pPr>
      <w:r w:rsidRPr="004156A1">
        <w:rPr>
          <w:rFonts w:ascii="Segoe UI Symbol" w:hAnsi="Segoe UI Symbol" w:cs="Segoe UI Symbol"/>
          <w:sz w:val="24"/>
          <w:szCs w:val="24"/>
        </w:rPr>
        <w:t>☐</w:t>
      </w:r>
      <w:r w:rsidR="001D521B">
        <w:rPr>
          <w:rFonts w:ascii="Segoe UI Symbol" w:hAnsi="Segoe UI Symbol" w:cs="Segoe UI Symbol"/>
          <w:sz w:val="24"/>
          <w:szCs w:val="24"/>
        </w:rPr>
        <w:t xml:space="preserve"> </w:t>
      </w:r>
      <w:r w:rsidRPr="004156A1">
        <w:rPr>
          <w:rFonts w:ascii="Times New Roman" w:hAnsi="Times New Roman" w:cs="Times New Roman"/>
          <w:sz w:val="24"/>
          <w:szCs w:val="24"/>
        </w:rPr>
        <w:t xml:space="preserve">  </w:t>
      </w:r>
      <w:r w:rsidR="00C42940">
        <w:rPr>
          <w:rFonts w:ascii="Times New Roman" w:hAnsi="Times New Roman" w:cs="Times New Roman"/>
          <w:color w:val="000000"/>
          <w:sz w:val="24"/>
          <w:szCs w:val="24"/>
        </w:rPr>
        <w:t>Identification and location of proposed uses and reservations for all lots within the subdivision</w:t>
      </w:r>
      <w:r w:rsidRPr="004156A1">
        <w:rPr>
          <w:rFonts w:ascii="Times New Roman" w:hAnsi="Times New Roman" w:cs="Times New Roman"/>
          <w:color w:val="000000"/>
          <w:sz w:val="24"/>
          <w:szCs w:val="24"/>
        </w:rPr>
        <w:t>.</w:t>
      </w:r>
    </w:p>
    <w:p w14:paraId="277ED232" w14:textId="7EBED04C" w:rsidR="00C42940" w:rsidRDefault="00C42940" w:rsidP="00C42940">
      <w:pPr>
        <w:jc w:val="both"/>
        <w:rPr>
          <w:rFonts w:ascii="Times New Roman" w:hAnsi="Times New Roman" w:cs="Times New Roman"/>
          <w:color w:val="000000"/>
          <w:sz w:val="24"/>
          <w:szCs w:val="24"/>
        </w:rPr>
      </w:pPr>
      <w:r w:rsidRPr="004156A1">
        <w:rPr>
          <w:rFonts w:ascii="Segoe UI Symbol" w:hAnsi="Segoe UI Symbol" w:cs="Segoe UI Symbol"/>
          <w:sz w:val="24"/>
          <w:szCs w:val="24"/>
        </w:rPr>
        <w:t>☐</w:t>
      </w:r>
      <w:r w:rsidR="001D521B">
        <w:rPr>
          <w:rFonts w:ascii="Segoe UI Symbol" w:hAnsi="Segoe UI Symbol" w:cs="Segoe UI Symbol"/>
          <w:sz w:val="24"/>
          <w:szCs w:val="24"/>
        </w:rPr>
        <w:t xml:space="preserve"> </w:t>
      </w:r>
      <w:r w:rsidRPr="004156A1">
        <w:rPr>
          <w:rFonts w:ascii="Times New Roman" w:hAnsi="Times New Roman" w:cs="Times New Roman"/>
          <w:sz w:val="24"/>
          <w:szCs w:val="24"/>
        </w:rPr>
        <w:t xml:space="preserve">  </w:t>
      </w:r>
      <w:r>
        <w:rPr>
          <w:rFonts w:ascii="Times New Roman" w:hAnsi="Times New Roman" w:cs="Times New Roman"/>
          <w:color w:val="000000"/>
          <w:sz w:val="24"/>
          <w:szCs w:val="24"/>
        </w:rPr>
        <w:t>Certification and signature blocks as required by the city and the county</w:t>
      </w:r>
      <w:r w:rsidRPr="004156A1">
        <w:rPr>
          <w:rFonts w:ascii="Times New Roman" w:hAnsi="Times New Roman" w:cs="Times New Roman"/>
          <w:color w:val="000000"/>
          <w:sz w:val="24"/>
          <w:szCs w:val="24"/>
        </w:rPr>
        <w:t>.</w:t>
      </w:r>
    </w:p>
    <w:p w14:paraId="5CF2E26B" w14:textId="4EC5363E" w:rsidR="00C42940" w:rsidRDefault="00C42940" w:rsidP="00C42940">
      <w:pPr>
        <w:jc w:val="both"/>
        <w:rPr>
          <w:rFonts w:ascii="Times New Roman" w:hAnsi="Times New Roman" w:cs="Times New Roman"/>
          <w:color w:val="000000"/>
          <w:sz w:val="24"/>
          <w:szCs w:val="24"/>
        </w:rPr>
      </w:pPr>
      <w:r w:rsidRPr="004156A1">
        <w:rPr>
          <w:rFonts w:ascii="Segoe UI Symbol" w:hAnsi="Segoe UI Symbol" w:cs="Segoe UI Symbol"/>
          <w:sz w:val="24"/>
          <w:szCs w:val="24"/>
        </w:rPr>
        <w:t>☐</w:t>
      </w:r>
      <w:r w:rsidRPr="004156A1">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Pr="004156A1">
        <w:rPr>
          <w:rFonts w:ascii="Times New Roman" w:hAnsi="Times New Roman" w:cs="Times New Roman"/>
          <w:sz w:val="24"/>
          <w:szCs w:val="24"/>
        </w:rPr>
        <w:t xml:space="preserve"> </w:t>
      </w:r>
      <w:r>
        <w:rPr>
          <w:rFonts w:ascii="Times New Roman" w:hAnsi="Times New Roman" w:cs="Times New Roman"/>
          <w:color w:val="000000"/>
          <w:sz w:val="24"/>
          <w:szCs w:val="24"/>
        </w:rPr>
        <w:t>The total acreage of the property to be subdivided and the subtotals by land use</w:t>
      </w:r>
      <w:r w:rsidRPr="004156A1">
        <w:rPr>
          <w:rFonts w:ascii="Times New Roman" w:hAnsi="Times New Roman" w:cs="Times New Roman"/>
          <w:color w:val="000000"/>
          <w:sz w:val="24"/>
          <w:szCs w:val="24"/>
        </w:rPr>
        <w:t>.</w:t>
      </w:r>
    </w:p>
    <w:p w14:paraId="247071B2" w14:textId="507B07AF" w:rsidR="004156A1" w:rsidRPr="004156A1" w:rsidRDefault="004156A1" w:rsidP="00556300">
      <w:pPr>
        <w:pStyle w:val="ListParagraph"/>
        <w:numPr>
          <w:ilvl w:val="0"/>
          <w:numId w:val="1"/>
        </w:numPr>
        <w:jc w:val="both"/>
        <w:rPr>
          <w:rFonts w:ascii="Times New Roman" w:hAnsi="Times New Roman" w:cs="Times New Roman"/>
          <w:b/>
          <w:bCs/>
          <w:sz w:val="24"/>
          <w:szCs w:val="24"/>
          <w:u w:val="single"/>
        </w:rPr>
      </w:pPr>
      <w:r w:rsidRPr="004156A1">
        <w:rPr>
          <w:rFonts w:ascii="Times New Roman" w:hAnsi="Times New Roman" w:cs="Times New Roman"/>
          <w:b/>
          <w:bCs/>
          <w:sz w:val="24"/>
          <w:szCs w:val="24"/>
          <w:u w:val="single"/>
        </w:rPr>
        <w:t>Existing Conditions</w:t>
      </w:r>
    </w:p>
    <w:p w14:paraId="78905D32" w14:textId="4810FCF6" w:rsidR="00113E5D" w:rsidRPr="00AF2904" w:rsidRDefault="00113E5D" w:rsidP="00556300">
      <w:pPr>
        <w:jc w:val="both"/>
        <w:rPr>
          <w:rFonts w:ascii="Times New Roman" w:hAnsi="Times New Roman" w:cs="Times New Roman"/>
          <w:sz w:val="24"/>
          <w:szCs w:val="24"/>
        </w:rPr>
      </w:pPr>
      <w:r w:rsidRPr="00AF2904">
        <w:rPr>
          <w:rFonts w:ascii="Segoe UI Symbol" w:hAnsi="Segoe UI Symbol" w:cs="Segoe UI Symbol"/>
          <w:sz w:val="24"/>
          <w:szCs w:val="24"/>
        </w:rPr>
        <w:t>☐</w:t>
      </w:r>
      <w:r w:rsidRPr="00AF2904">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Pr="00AF2904">
        <w:rPr>
          <w:rFonts w:ascii="Times New Roman" w:hAnsi="Times New Roman" w:cs="Times New Roman"/>
          <w:sz w:val="24"/>
          <w:szCs w:val="24"/>
        </w:rPr>
        <w:t xml:space="preserve"> </w:t>
      </w:r>
      <w:r w:rsidR="00C42940">
        <w:rPr>
          <w:rFonts w:ascii="Times New Roman" w:hAnsi="Times New Roman" w:cs="Times New Roman"/>
          <w:color w:val="000000"/>
          <w:sz w:val="24"/>
          <w:szCs w:val="24"/>
        </w:rPr>
        <w:t>The</w:t>
      </w:r>
      <w:r w:rsidR="00AA7374" w:rsidRPr="00AF2904">
        <w:rPr>
          <w:rFonts w:ascii="Times New Roman" w:hAnsi="Times New Roman" w:cs="Times New Roman"/>
          <w:color w:val="000000"/>
          <w:sz w:val="24"/>
          <w:szCs w:val="24"/>
        </w:rPr>
        <w:t xml:space="preserve"> existing property lines, including bearings and distances, of the land being subdivided. Property lines shall be drawn sufficiently wide to provide easy identification.</w:t>
      </w:r>
    </w:p>
    <w:p w14:paraId="67B352F1" w14:textId="480A23EC" w:rsidR="00113E5D" w:rsidRPr="00AF2904" w:rsidRDefault="00113E5D" w:rsidP="00556300">
      <w:pPr>
        <w:jc w:val="both"/>
        <w:rPr>
          <w:rFonts w:ascii="Times New Roman" w:hAnsi="Times New Roman" w:cs="Times New Roman"/>
          <w:sz w:val="24"/>
          <w:szCs w:val="24"/>
        </w:rPr>
      </w:pPr>
      <w:r w:rsidRPr="00AF2904">
        <w:rPr>
          <w:rFonts w:ascii="Segoe UI Symbol" w:hAnsi="Segoe UI Symbol" w:cs="Segoe UI Symbol"/>
          <w:sz w:val="24"/>
          <w:szCs w:val="24"/>
        </w:rPr>
        <w:t>☐</w:t>
      </w:r>
      <w:r w:rsidRPr="00AF2904">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00C42940">
        <w:rPr>
          <w:rFonts w:ascii="Times New Roman" w:hAnsi="Times New Roman" w:cs="Times New Roman"/>
          <w:color w:val="000000"/>
          <w:sz w:val="24"/>
          <w:szCs w:val="24"/>
        </w:rPr>
        <w:t>The</w:t>
      </w:r>
      <w:r w:rsidR="00101EE6" w:rsidRPr="00AF2904">
        <w:rPr>
          <w:rFonts w:ascii="Times New Roman" w:hAnsi="Times New Roman" w:cs="Times New Roman"/>
          <w:color w:val="000000"/>
          <w:sz w:val="24"/>
          <w:szCs w:val="24"/>
        </w:rPr>
        <w:t xml:space="preserve"> location of existing watercourses, dry creek beds, wells, sinkholes and other similar topographic features.</w:t>
      </w:r>
    </w:p>
    <w:p w14:paraId="32AB97B1" w14:textId="7B215015" w:rsidR="00113E5D" w:rsidRPr="00AF2904" w:rsidRDefault="00113E5D" w:rsidP="00556300">
      <w:pPr>
        <w:jc w:val="both"/>
        <w:rPr>
          <w:rFonts w:ascii="Times New Roman" w:hAnsi="Times New Roman" w:cs="Times New Roman"/>
          <w:sz w:val="24"/>
          <w:szCs w:val="24"/>
        </w:rPr>
      </w:pPr>
      <w:r w:rsidRPr="00AF2904">
        <w:rPr>
          <w:rFonts w:ascii="Segoe UI Symbol" w:hAnsi="Segoe UI Symbol" w:cs="Segoe UI Symbol"/>
          <w:sz w:val="24"/>
          <w:szCs w:val="24"/>
        </w:rPr>
        <w:t>☐</w:t>
      </w:r>
      <w:r w:rsidRPr="00AF2904">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00C42940">
        <w:rPr>
          <w:rFonts w:ascii="Times New Roman" w:hAnsi="Times New Roman" w:cs="Times New Roman"/>
          <w:sz w:val="24"/>
          <w:szCs w:val="24"/>
        </w:rPr>
        <w:t>Significant</w:t>
      </w:r>
      <w:r w:rsidR="00AF2904" w:rsidRPr="00AF2904">
        <w:rPr>
          <w:rFonts w:ascii="Times New Roman" w:hAnsi="Times New Roman" w:cs="Times New Roman"/>
          <w:color w:val="000000"/>
          <w:sz w:val="24"/>
          <w:szCs w:val="24"/>
        </w:rPr>
        <w:t xml:space="preserve"> trees, within the boundaries of the subdivision and of </w:t>
      </w:r>
      <w:r w:rsidR="00C42940">
        <w:rPr>
          <w:rFonts w:ascii="Times New Roman" w:hAnsi="Times New Roman" w:cs="Times New Roman"/>
          <w:color w:val="000000"/>
          <w:sz w:val="24"/>
          <w:szCs w:val="24"/>
        </w:rPr>
        <w:t>10</w:t>
      </w:r>
      <w:r w:rsidR="00AF2904" w:rsidRPr="00AF2904">
        <w:rPr>
          <w:rFonts w:ascii="Times New Roman" w:hAnsi="Times New Roman" w:cs="Times New Roman"/>
          <w:color w:val="000000"/>
          <w:sz w:val="24"/>
          <w:szCs w:val="24"/>
        </w:rPr>
        <w:t>-inch caliper and larger, shall be shown accurately to the nearest one (1) foot, critical root zones of these trees shall also be shown.</w:t>
      </w:r>
    </w:p>
    <w:p w14:paraId="47036790" w14:textId="1CBC33F0" w:rsidR="00113E5D" w:rsidRPr="00AF2904" w:rsidRDefault="00113E5D" w:rsidP="00556300">
      <w:pPr>
        <w:jc w:val="both"/>
        <w:rPr>
          <w:rFonts w:ascii="Times New Roman" w:hAnsi="Times New Roman" w:cs="Times New Roman"/>
          <w:sz w:val="24"/>
          <w:szCs w:val="24"/>
        </w:rPr>
      </w:pPr>
      <w:r w:rsidRPr="00AF2904">
        <w:rPr>
          <w:rFonts w:ascii="Segoe UI Symbol" w:hAnsi="Segoe UI Symbol" w:cs="Segoe UI Symbol"/>
          <w:sz w:val="24"/>
          <w:szCs w:val="24"/>
        </w:rPr>
        <w:t>☐</w:t>
      </w:r>
      <w:r w:rsidR="001D521B">
        <w:rPr>
          <w:rFonts w:ascii="Segoe UI Symbol" w:hAnsi="Segoe UI Symbol" w:cs="Segoe UI Symbol"/>
          <w:sz w:val="24"/>
          <w:szCs w:val="24"/>
        </w:rPr>
        <w:t xml:space="preserve"> </w:t>
      </w:r>
      <w:r w:rsidRPr="00AF2904">
        <w:rPr>
          <w:rFonts w:ascii="Times New Roman" w:hAnsi="Times New Roman" w:cs="Times New Roman"/>
          <w:sz w:val="24"/>
          <w:szCs w:val="24"/>
        </w:rPr>
        <w:t xml:space="preserve">  </w:t>
      </w:r>
      <w:r w:rsidR="00C42940">
        <w:rPr>
          <w:rFonts w:ascii="Times New Roman" w:hAnsi="Times New Roman" w:cs="Times New Roman"/>
          <w:sz w:val="24"/>
          <w:szCs w:val="24"/>
        </w:rPr>
        <w:t>Centerline</w:t>
      </w:r>
      <w:r w:rsidR="00AF2904" w:rsidRPr="00AF2904">
        <w:rPr>
          <w:rFonts w:ascii="Times New Roman" w:hAnsi="Times New Roman" w:cs="Times New Roman"/>
          <w:color w:val="000000"/>
          <w:sz w:val="24"/>
          <w:szCs w:val="24"/>
        </w:rPr>
        <w:t xml:space="preserve"> of watercourses, creeks, existing drainage structures and other pertinent data shall be shown.</w:t>
      </w:r>
    </w:p>
    <w:p w14:paraId="681128F6" w14:textId="320FA1BA" w:rsidR="00113E5D" w:rsidRPr="00AF2904" w:rsidRDefault="00113E5D" w:rsidP="00556300">
      <w:pPr>
        <w:jc w:val="both"/>
        <w:rPr>
          <w:rFonts w:ascii="Times New Roman" w:hAnsi="Times New Roman" w:cs="Times New Roman"/>
          <w:sz w:val="24"/>
          <w:szCs w:val="24"/>
        </w:rPr>
      </w:pPr>
      <w:r w:rsidRPr="00AF2904">
        <w:rPr>
          <w:rFonts w:ascii="Segoe UI Symbol" w:hAnsi="Segoe UI Symbol" w:cs="Segoe UI Symbol"/>
          <w:sz w:val="24"/>
          <w:szCs w:val="24"/>
        </w:rPr>
        <w:lastRenderedPageBreak/>
        <w:t>☐</w:t>
      </w:r>
      <w:r w:rsidRPr="00AF2904">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Pr="00AF2904">
        <w:rPr>
          <w:rFonts w:ascii="Times New Roman" w:hAnsi="Times New Roman" w:cs="Times New Roman"/>
          <w:sz w:val="24"/>
          <w:szCs w:val="24"/>
        </w:rPr>
        <w:t xml:space="preserve"> </w:t>
      </w:r>
      <w:r w:rsidR="00B52D9B">
        <w:rPr>
          <w:rFonts w:ascii="Times New Roman" w:hAnsi="Times New Roman" w:cs="Times New Roman"/>
          <w:sz w:val="24"/>
          <w:szCs w:val="24"/>
        </w:rPr>
        <w:t>Areas</w:t>
      </w:r>
      <w:r w:rsidR="00AF2904" w:rsidRPr="00AF2904">
        <w:rPr>
          <w:rFonts w:ascii="Times New Roman" w:hAnsi="Times New Roman" w:cs="Times New Roman"/>
          <w:color w:val="000000"/>
          <w:sz w:val="24"/>
          <w:szCs w:val="24"/>
        </w:rPr>
        <w:t xml:space="preserve"> subject to flooding shall be shown, delineating the regulatory 100-year floodplain, and any other floodplains identified in the city's master drainage plan.</w:t>
      </w:r>
    </w:p>
    <w:p w14:paraId="1CAE90DE" w14:textId="242ECA32" w:rsidR="00113E5D" w:rsidRPr="00AF2904" w:rsidRDefault="00113E5D" w:rsidP="00556300">
      <w:pPr>
        <w:jc w:val="both"/>
        <w:rPr>
          <w:rFonts w:ascii="Times New Roman" w:hAnsi="Times New Roman" w:cs="Times New Roman"/>
          <w:sz w:val="24"/>
          <w:szCs w:val="24"/>
        </w:rPr>
      </w:pPr>
      <w:r w:rsidRPr="00AF2904">
        <w:rPr>
          <w:rFonts w:ascii="Segoe UI Symbol" w:hAnsi="Segoe UI Symbol" w:cs="Segoe UI Symbol"/>
          <w:sz w:val="24"/>
          <w:szCs w:val="24"/>
        </w:rPr>
        <w:t>☐</w:t>
      </w:r>
      <w:r w:rsidR="001D521B">
        <w:rPr>
          <w:rFonts w:ascii="Segoe UI Symbol" w:hAnsi="Segoe UI Symbol" w:cs="Segoe UI Symbol"/>
          <w:sz w:val="24"/>
          <w:szCs w:val="24"/>
        </w:rPr>
        <w:t xml:space="preserve"> </w:t>
      </w:r>
      <w:r w:rsidRPr="00AF2904">
        <w:rPr>
          <w:rFonts w:ascii="Times New Roman" w:hAnsi="Times New Roman" w:cs="Times New Roman"/>
          <w:sz w:val="24"/>
          <w:szCs w:val="24"/>
        </w:rPr>
        <w:t xml:space="preserve">  </w:t>
      </w:r>
      <w:bookmarkStart w:id="1" w:name="_Hlk181892380"/>
      <w:r w:rsidR="00B52D9B">
        <w:rPr>
          <w:rFonts w:ascii="Times New Roman" w:hAnsi="Times New Roman" w:cs="Times New Roman"/>
          <w:sz w:val="24"/>
          <w:szCs w:val="24"/>
        </w:rPr>
        <w:t>T</w:t>
      </w:r>
      <w:r w:rsidR="00AF2904" w:rsidRPr="00AF2904">
        <w:rPr>
          <w:rFonts w:ascii="Times New Roman" w:hAnsi="Times New Roman" w:cs="Times New Roman"/>
          <w:color w:val="000000"/>
          <w:sz w:val="24"/>
          <w:szCs w:val="24"/>
        </w:rPr>
        <w:t>opographic data indicating one-foot contour intervals for slopes less than 5%, two-foot contour intervals for slopes between 5% and 10%, and five-foot contour intervals for slopes exceeding 10%</w:t>
      </w:r>
      <w:r w:rsidR="00B52D9B">
        <w:rPr>
          <w:rFonts w:ascii="Times New Roman" w:hAnsi="Times New Roman" w:cs="Times New Roman"/>
          <w:color w:val="000000"/>
          <w:sz w:val="24"/>
          <w:szCs w:val="24"/>
        </w:rPr>
        <w:t xml:space="preserve"> shall be depicted as </w:t>
      </w:r>
      <w:proofErr w:type="spellStart"/>
      <w:r w:rsidR="00B52D9B">
        <w:rPr>
          <w:rFonts w:ascii="Times New Roman" w:hAnsi="Times New Roman" w:cs="Times New Roman"/>
          <w:color w:val="000000"/>
          <w:sz w:val="24"/>
          <w:szCs w:val="24"/>
        </w:rPr>
        <w:t>labled</w:t>
      </w:r>
      <w:proofErr w:type="spellEnd"/>
      <w:r w:rsidR="00AF2904" w:rsidRPr="00AF2904">
        <w:rPr>
          <w:rFonts w:ascii="Times New Roman" w:hAnsi="Times New Roman" w:cs="Times New Roman"/>
          <w:color w:val="000000"/>
          <w:sz w:val="24"/>
          <w:szCs w:val="24"/>
        </w:rPr>
        <w:t>. The contoured area shall extend outward from the property boundary for a distance equal to twenty-five percent (25%) of the distance across the tract, but not fewer than fifty (50) feet nor more than two hundred (200) feet.</w:t>
      </w:r>
    </w:p>
    <w:bookmarkEnd w:id="1"/>
    <w:p w14:paraId="302AAC57" w14:textId="42BB3D63" w:rsidR="00113E5D" w:rsidRPr="002A2B7A" w:rsidRDefault="00113E5D" w:rsidP="00556300">
      <w:pPr>
        <w:jc w:val="both"/>
        <w:rPr>
          <w:rFonts w:ascii="Times New Roman" w:hAnsi="Times New Roman" w:cs="Times New Roman"/>
          <w:sz w:val="24"/>
          <w:szCs w:val="24"/>
        </w:rPr>
      </w:pPr>
      <w:r w:rsidRPr="00AA099B">
        <w:rPr>
          <w:rFonts w:ascii="Segoe UI Symbol" w:hAnsi="Segoe UI Symbol" w:cs="Segoe UI Symbol"/>
          <w:sz w:val="24"/>
          <w:szCs w:val="24"/>
        </w:rPr>
        <w:t>☐</w:t>
      </w:r>
      <w:r w:rsidRPr="00AA099B">
        <w:rPr>
          <w:rFonts w:ascii="Times New Roman" w:hAnsi="Times New Roman" w:cs="Times New Roman"/>
          <w:sz w:val="24"/>
          <w:szCs w:val="24"/>
        </w:rPr>
        <w:t xml:space="preserve">  </w:t>
      </w:r>
      <w:bookmarkStart w:id="2" w:name="_Hlk181879956"/>
      <w:r w:rsidR="001D521B">
        <w:rPr>
          <w:rFonts w:ascii="Times New Roman" w:hAnsi="Times New Roman" w:cs="Times New Roman"/>
          <w:sz w:val="24"/>
          <w:szCs w:val="24"/>
        </w:rPr>
        <w:t xml:space="preserve"> </w:t>
      </w:r>
      <w:r w:rsidR="00B52D9B">
        <w:rPr>
          <w:rFonts w:ascii="Times New Roman" w:hAnsi="Times New Roman" w:cs="Times New Roman"/>
          <w:color w:val="000000"/>
          <w:sz w:val="24"/>
          <w:szCs w:val="24"/>
        </w:rPr>
        <w:t>The locations</w:t>
      </w:r>
      <w:r w:rsidR="002A2B7A" w:rsidRPr="002A2B7A">
        <w:rPr>
          <w:rFonts w:ascii="Times New Roman" w:hAnsi="Times New Roman" w:cs="Times New Roman"/>
          <w:color w:val="000000"/>
          <w:sz w:val="24"/>
          <w:szCs w:val="24"/>
        </w:rPr>
        <w:t>, sizes and descriptions of all existing utilities, including but not limited to wastewater lines, lift stations, wastewater and storm sewer manholes, water lines, water storage tanks, and wells within the subdivision, and/or adjacent thereto.</w:t>
      </w:r>
    </w:p>
    <w:bookmarkEnd w:id="2"/>
    <w:p w14:paraId="7CA6598E" w14:textId="17CA30B5" w:rsidR="00113E5D" w:rsidRPr="002A2B7A" w:rsidRDefault="00113E5D" w:rsidP="00556300">
      <w:pPr>
        <w:jc w:val="both"/>
        <w:rPr>
          <w:rFonts w:ascii="Times New Roman" w:hAnsi="Times New Roman" w:cs="Times New Roman"/>
          <w:sz w:val="24"/>
          <w:szCs w:val="24"/>
        </w:rPr>
      </w:pPr>
      <w:r w:rsidRPr="002A2B7A">
        <w:rPr>
          <w:rFonts w:ascii="Segoe UI Symbol" w:hAnsi="Segoe UI Symbol" w:cs="Segoe UI Symbol"/>
          <w:sz w:val="24"/>
          <w:szCs w:val="24"/>
        </w:rPr>
        <w:t>☐</w:t>
      </w:r>
      <w:r w:rsidRPr="002A2B7A">
        <w:rPr>
          <w:rFonts w:ascii="Times New Roman" w:hAnsi="Times New Roman" w:cs="Times New Roman"/>
          <w:sz w:val="24"/>
          <w:szCs w:val="24"/>
        </w:rPr>
        <w:t xml:space="preserve">  </w:t>
      </w:r>
      <w:bookmarkStart w:id="3" w:name="_Hlk181880295"/>
      <w:r w:rsidR="001D521B">
        <w:rPr>
          <w:rFonts w:ascii="Times New Roman" w:hAnsi="Times New Roman" w:cs="Times New Roman"/>
          <w:sz w:val="24"/>
          <w:szCs w:val="24"/>
        </w:rPr>
        <w:t xml:space="preserve"> </w:t>
      </w:r>
      <w:r w:rsidR="00B52D9B">
        <w:rPr>
          <w:rFonts w:ascii="Times New Roman" w:hAnsi="Times New Roman" w:cs="Times New Roman"/>
          <w:sz w:val="24"/>
          <w:szCs w:val="24"/>
        </w:rPr>
        <w:t>The</w:t>
      </w:r>
      <w:r w:rsidR="002A2B7A" w:rsidRPr="002A2B7A">
        <w:rPr>
          <w:rFonts w:ascii="Times New Roman" w:hAnsi="Times New Roman" w:cs="Times New Roman"/>
          <w:color w:val="000000"/>
          <w:sz w:val="24"/>
          <w:szCs w:val="24"/>
        </w:rPr>
        <w:t xml:space="preserve"> location, dimensions, names and descriptions of all existing or recorded streets, alleys, reservations, railroads, easements or other public rights-of-way within the subdivision, intersecting or contiguous with its boundaries or forming such boundaries, as determined from existing deed and plat records. The existing right-of-way width of any boundary street to the proposed subdivision shall also be shown.</w:t>
      </w:r>
      <w:bookmarkEnd w:id="3"/>
      <w:r w:rsidR="001D521B">
        <w:rPr>
          <w:rFonts w:ascii="Times New Roman" w:hAnsi="Times New Roman" w:cs="Times New Roman"/>
          <w:color w:val="000000"/>
          <w:sz w:val="24"/>
          <w:szCs w:val="24"/>
        </w:rPr>
        <w:t xml:space="preserve"> Easements and rights-of-ways shall be identified by type, owner, width, and identify the conveyance document creating the easement or right-of-way by reference to county record.</w:t>
      </w:r>
    </w:p>
    <w:p w14:paraId="7FAE788D" w14:textId="16821772" w:rsidR="00113E5D" w:rsidRDefault="00113E5D" w:rsidP="00556300">
      <w:pPr>
        <w:jc w:val="both"/>
        <w:rPr>
          <w:rFonts w:ascii="Times New Roman" w:hAnsi="Times New Roman" w:cs="Times New Roman"/>
          <w:color w:val="000000"/>
          <w:sz w:val="24"/>
          <w:szCs w:val="24"/>
        </w:rPr>
      </w:pPr>
      <w:r w:rsidRPr="00AA099B">
        <w:rPr>
          <w:rFonts w:ascii="Segoe UI Symbol" w:hAnsi="Segoe UI Symbol" w:cs="Segoe UI Symbol"/>
          <w:sz w:val="24"/>
          <w:szCs w:val="24"/>
        </w:rPr>
        <w:t>☐</w:t>
      </w:r>
      <w:r w:rsidRPr="00AA099B">
        <w:rPr>
          <w:rFonts w:ascii="Times New Roman" w:hAnsi="Times New Roman" w:cs="Times New Roman"/>
          <w:sz w:val="24"/>
          <w:szCs w:val="24"/>
        </w:rPr>
        <w:t xml:space="preserve">  </w:t>
      </w:r>
      <w:bookmarkStart w:id="4" w:name="_Hlk181880781"/>
      <w:r w:rsidR="001D521B">
        <w:rPr>
          <w:rFonts w:ascii="Times New Roman" w:hAnsi="Times New Roman" w:cs="Times New Roman"/>
          <w:sz w:val="24"/>
          <w:szCs w:val="24"/>
        </w:rPr>
        <w:t xml:space="preserve"> </w:t>
      </w:r>
      <w:r w:rsidR="001D521B">
        <w:rPr>
          <w:rFonts w:ascii="Times New Roman" w:hAnsi="Times New Roman" w:cs="Times New Roman"/>
          <w:color w:val="000000"/>
          <w:sz w:val="24"/>
          <w:szCs w:val="24"/>
        </w:rPr>
        <w:t>The</w:t>
      </w:r>
      <w:r w:rsidR="000907CC" w:rsidRPr="000907CC">
        <w:rPr>
          <w:rFonts w:ascii="Times New Roman" w:hAnsi="Times New Roman" w:cs="Times New Roman"/>
          <w:color w:val="000000"/>
          <w:sz w:val="24"/>
          <w:szCs w:val="24"/>
        </w:rPr>
        <w:t xml:space="preserve"> location of city limit lines and/or outer border of the city's extraterritorial jurisdiction, as depicted on the city's most recent base map, if either traverses the subdivision or is contiguous to the subdivision boundary</w:t>
      </w:r>
      <w:bookmarkEnd w:id="4"/>
      <w:r w:rsidR="000907CC" w:rsidRPr="000907CC">
        <w:rPr>
          <w:rFonts w:ascii="Times New Roman" w:hAnsi="Times New Roman" w:cs="Times New Roman"/>
          <w:color w:val="000000"/>
          <w:sz w:val="24"/>
          <w:szCs w:val="24"/>
        </w:rPr>
        <w:t>.</w:t>
      </w:r>
    </w:p>
    <w:p w14:paraId="1EE804AA" w14:textId="2F7BF558" w:rsidR="00A32D50" w:rsidRPr="00A32D50" w:rsidRDefault="00A32D50" w:rsidP="00556300">
      <w:pPr>
        <w:pStyle w:val="ListParagraph"/>
        <w:numPr>
          <w:ilvl w:val="0"/>
          <w:numId w:val="1"/>
        </w:numPr>
        <w:jc w:val="both"/>
        <w:rPr>
          <w:rFonts w:ascii="Times New Roman" w:hAnsi="Times New Roman" w:cs="Times New Roman"/>
          <w:b/>
          <w:bCs/>
          <w:sz w:val="24"/>
          <w:szCs w:val="24"/>
          <w:u w:val="single"/>
        </w:rPr>
      </w:pPr>
      <w:r w:rsidRPr="00A32D50">
        <w:rPr>
          <w:rFonts w:ascii="Times New Roman" w:hAnsi="Times New Roman" w:cs="Times New Roman"/>
          <w:b/>
          <w:bCs/>
          <w:sz w:val="24"/>
          <w:szCs w:val="24"/>
          <w:u w:val="single"/>
        </w:rPr>
        <w:t>Improvements</w:t>
      </w:r>
    </w:p>
    <w:p w14:paraId="45AF0361" w14:textId="66444F19" w:rsidR="00113E5D" w:rsidRPr="00E73B59" w:rsidRDefault="00113E5D" w:rsidP="00556300">
      <w:pPr>
        <w:jc w:val="both"/>
        <w:rPr>
          <w:rFonts w:ascii="Times New Roman" w:hAnsi="Times New Roman" w:cs="Times New Roman"/>
          <w:sz w:val="24"/>
          <w:szCs w:val="24"/>
        </w:rPr>
      </w:pPr>
      <w:r w:rsidRPr="00E73B59">
        <w:rPr>
          <w:rFonts w:ascii="Segoe UI Symbol" w:hAnsi="Segoe UI Symbol" w:cs="Segoe UI Symbol"/>
          <w:sz w:val="24"/>
          <w:szCs w:val="24"/>
        </w:rPr>
        <w:t>☐</w:t>
      </w:r>
      <w:r w:rsidRPr="00E73B59">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Pr="00E73B59">
        <w:rPr>
          <w:rFonts w:ascii="Times New Roman" w:hAnsi="Times New Roman" w:cs="Times New Roman"/>
          <w:sz w:val="24"/>
          <w:szCs w:val="24"/>
        </w:rPr>
        <w:t xml:space="preserve"> </w:t>
      </w:r>
      <w:r w:rsidR="001D521B">
        <w:rPr>
          <w:rFonts w:ascii="Times New Roman" w:hAnsi="Times New Roman" w:cs="Times New Roman"/>
          <w:color w:val="000000"/>
          <w:sz w:val="24"/>
          <w:szCs w:val="24"/>
        </w:rPr>
        <w:t>The</w:t>
      </w:r>
      <w:r w:rsidR="00E73B59" w:rsidRPr="00E73B59">
        <w:rPr>
          <w:rFonts w:ascii="Times New Roman" w:hAnsi="Times New Roman" w:cs="Times New Roman"/>
          <w:color w:val="000000"/>
          <w:sz w:val="24"/>
          <w:szCs w:val="24"/>
        </w:rPr>
        <w:t xml:space="preserve"> location, size and description of any proposed drainage appurtenances, including storm sewers, detention ponds and other drainage structures proposed to be constructed on and off the site, and designed in accordance with the requirements of this ordinance.</w:t>
      </w:r>
    </w:p>
    <w:p w14:paraId="384F48DB" w14:textId="2ACBC4A9" w:rsidR="00113E5D" w:rsidRPr="00E73B59" w:rsidRDefault="00113E5D" w:rsidP="00556300">
      <w:pPr>
        <w:jc w:val="both"/>
        <w:rPr>
          <w:rFonts w:ascii="Times New Roman" w:hAnsi="Times New Roman" w:cs="Times New Roman"/>
          <w:sz w:val="24"/>
          <w:szCs w:val="24"/>
        </w:rPr>
      </w:pPr>
      <w:r w:rsidRPr="00E73B59">
        <w:rPr>
          <w:rFonts w:ascii="Segoe UI Symbol" w:hAnsi="Segoe UI Symbol" w:cs="Segoe UI Symbol"/>
          <w:sz w:val="24"/>
          <w:szCs w:val="24"/>
        </w:rPr>
        <w:t>☐</w:t>
      </w:r>
      <w:r w:rsidRPr="00E73B59">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00E73B59" w:rsidRPr="00E73B59">
        <w:rPr>
          <w:rFonts w:ascii="Times New Roman" w:hAnsi="Times New Roman" w:cs="Times New Roman"/>
          <w:color w:val="000000"/>
          <w:sz w:val="24"/>
          <w:szCs w:val="24"/>
        </w:rPr>
        <w:t>The developer shall include a copy of the complete application for floodplain map amendment or revision, as required by the Federal Emergency Management Agency (FEMA), if applicable.</w:t>
      </w:r>
    </w:p>
    <w:p w14:paraId="780C1850" w14:textId="730BE7E2" w:rsidR="00113E5D" w:rsidRPr="00E73B59" w:rsidRDefault="00113E5D" w:rsidP="00556300">
      <w:pPr>
        <w:jc w:val="both"/>
        <w:rPr>
          <w:rFonts w:ascii="Times New Roman" w:hAnsi="Times New Roman" w:cs="Times New Roman"/>
          <w:sz w:val="24"/>
          <w:szCs w:val="24"/>
        </w:rPr>
      </w:pPr>
      <w:r w:rsidRPr="00E73B59">
        <w:rPr>
          <w:rFonts w:ascii="Segoe UI Symbol" w:hAnsi="Segoe UI Symbol" w:cs="Segoe UI Symbol"/>
          <w:sz w:val="24"/>
          <w:szCs w:val="24"/>
        </w:rPr>
        <w:t>☐</w:t>
      </w:r>
      <w:r w:rsidRPr="00E73B59">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001D521B">
        <w:rPr>
          <w:rFonts w:ascii="Times New Roman" w:hAnsi="Times New Roman" w:cs="Times New Roman"/>
          <w:color w:val="000000"/>
          <w:sz w:val="24"/>
          <w:szCs w:val="24"/>
        </w:rPr>
        <w:t>The</w:t>
      </w:r>
      <w:r w:rsidR="00E73B59" w:rsidRPr="00E73B59">
        <w:rPr>
          <w:rFonts w:ascii="Times New Roman" w:hAnsi="Times New Roman" w:cs="Times New Roman"/>
          <w:color w:val="000000"/>
          <w:sz w:val="24"/>
          <w:szCs w:val="24"/>
        </w:rPr>
        <w:t xml:space="preserve"> location, dimensions, names and descriptions of all proposed streets, alleys, parks, open spaces, blocks, lots, reservations, easements and rights-of-way; and areas within the subdivision indicating the connection to or continuation of other improvements in adjacent subdivisions.</w:t>
      </w:r>
      <w:r w:rsidR="001D521B">
        <w:rPr>
          <w:rFonts w:ascii="Times New Roman" w:hAnsi="Times New Roman" w:cs="Times New Roman"/>
          <w:color w:val="000000"/>
          <w:sz w:val="24"/>
          <w:szCs w:val="24"/>
        </w:rPr>
        <w:t xml:space="preserve"> All new streets or easements shall be labeled as proposed.</w:t>
      </w:r>
    </w:p>
    <w:p w14:paraId="52F3E9E1" w14:textId="448A371F" w:rsidR="00113E5D" w:rsidRPr="00E73B59" w:rsidRDefault="00113E5D" w:rsidP="00556300">
      <w:pPr>
        <w:jc w:val="both"/>
        <w:rPr>
          <w:rFonts w:ascii="Times New Roman" w:hAnsi="Times New Roman" w:cs="Times New Roman"/>
          <w:sz w:val="24"/>
          <w:szCs w:val="24"/>
        </w:rPr>
      </w:pPr>
      <w:r w:rsidRPr="00E73B59">
        <w:rPr>
          <w:rFonts w:ascii="Segoe UI Symbol" w:hAnsi="Segoe UI Symbol" w:cs="Segoe UI Symbol"/>
          <w:sz w:val="24"/>
          <w:szCs w:val="24"/>
        </w:rPr>
        <w:t>☐</w:t>
      </w:r>
      <w:r w:rsidRPr="00E73B59">
        <w:rPr>
          <w:rFonts w:ascii="Times New Roman" w:hAnsi="Times New Roman" w:cs="Times New Roman"/>
          <w:sz w:val="24"/>
          <w:szCs w:val="24"/>
        </w:rPr>
        <w:t xml:space="preserve">  </w:t>
      </w:r>
      <w:r w:rsidR="001D521B">
        <w:rPr>
          <w:rFonts w:ascii="Times New Roman" w:hAnsi="Times New Roman" w:cs="Times New Roman"/>
          <w:sz w:val="24"/>
          <w:szCs w:val="24"/>
        </w:rPr>
        <w:t xml:space="preserve"> The</w:t>
      </w:r>
      <w:r w:rsidR="00E73B59" w:rsidRPr="00E73B59">
        <w:rPr>
          <w:rFonts w:ascii="Times New Roman" w:hAnsi="Times New Roman" w:cs="Times New Roman"/>
          <w:color w:val="000000"/>
          <w:sz w:val="24"/>
          <w:szCs w:val="24"/>
        </w:rPr>
        <w:t xml:space="preserve"> location of building setback lines indicated by dashed lines on the </w:t>
      </w:r>
      <w:proofErr w:type="gramStart"/>
      <w:r w:rsidR="00E73B59" w:rsidRPr="00E73B59">
        <w:rPr>
          <w:rFonts w:ascii="Times New Roman" w:hAnsi="Times New Roman" w:cs="Times New Roman"/>
          <w:color w:val="000000"/>
          <w:sz w:val="24"/>
          <w:szCs w:val="24"/>
        </w:rPr>
        <w:t>plat</w:t>
      </w:r>
      <w:proofErr w:type="gramEnd"/>
      <w:r w:rsidR="00E73B59" w:rsidRPr="00E73B59">
        <w:rPr>
          <w:rFonts w:ascii="Times New Roman" w:hAnsi="Times New Roman" w:cs="Times New Roman"/>
          <w:color w:val="000000"/>
          <w:sz w:val="24"/>
          <w:szCs w:val="24"/>
        </w:rPr>
        <w:t>.</w:t>
      </w:r>
    </w:p>
    <w:p w14:paraId="2C5E2C4C" w14:textId="744E186C" w:rsidR="00113E5D" w:rsidRPr="00E73B59" w:rsidRDefault="00113E5D" w:rsidP="00556300">
      <w:pPr>
        <w:jc w:val="both"/>
        <w:rPr>
          <w:rFonts w:ascii="Times New Roman" w:hAnsi="Times New Roman" w:cs="Times New Roman"/>
          <w:sz w:val="24"/>
          <w:szCs w:val="24"/>
        </w:rPr>
      </w:pPr>
      <w:r w:rsidRPr="00E73B59">
        <w:rPr>
          <w:rFonts w:ascii="Segoe UI Symbol" w:hAnsi="Segoe UI Symbol" w:cs="Segoe UI Symbol"/>
          <w:sz w:val="24"/>
          <w:szCs w:val="24"/>
        </w:rPr>
        <w:t>☐</w:t>
      </w:r>
      <w:r w:rsidRPr="00E73B59">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Pr="00E73B59">
        <w:rPr>
          <w:rFonts w:ascii="Times New Roman" w:hAnsi="Times New Roman" w:cs="Times New Roman"/>
          <w:sz w:val="24"/>
          <w:szCs w:val="24"/>
        </w:rPr>
        <w:t xml:space="preserve"> </w:t>
      </w:r>
      <w:r w:rsidR="001D521B">
        <w:rPr>
          <w:rFonts w:ascii="Times New Roman" w:hAnsi="Times New Roman" w:cs="Times New Roman"/>
          <w:sz w:val="24"/>
          <w:szCs w:val="24"/>
        </w:rPr>
        <w:t>Numbers</w:t>
      </w:r>
      <w:r w:rsidR="00E73B59" w:rsidRPr="00E73B59">
        <w:rPr>
          <w:rFonts w:ascii="Times New Roman" w:hAnsi="Times New Roman" w:cs="Times New Roman"/>
          <w:color w:val="000000"/>
          <w:sz w:val="24"/>
          <w:szCs w:val="24"/>
        </w:rPr>
        <w:t xml:space="preserve"> to identify each lot and each block.</w:t>
      </w:r>
    </w:p>
    <w:p w14:paraId="6F091188" w14:textId="57F07786" w:rsidR="00113E5D" w:rsidRPr="00E73B59" w:rsidRDefault="00113E5D" w:rsidP="00556300">
      <w:pPr>
        <w:jc w:val="both"/>
        <w:rPr>
          <w:rFonts w:ascii="Times New Roman" w:hAnsi="Times New Roman" w:cs="Times New Roman"/>
          <w:sz w:val="24"/>
          <w:szCs w:val="24"/>
        </w:rPr>
      </w:pPr>
      <w:r w:rsidRPr="00E73B59">
        <w:rPr>
          <w:rFonts w:ascii="Segoe UI Symbol" w:hAnsi="Segoe UI Symbol" w:cs="Segoe UI Symbol"/>
          <w:sz w:val="24"/>
          <w:szCs w:val="24"/>
        </w:rPr>
        <w:t>☐</w:t>
      </w:r>
      <w:r w:rsidRPr="00E73B59">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001D521B">
        <w:rPr>
          <w:rFonts w:ascii="Times New Roman" w:hAnsi="Times New Roman" w:cs="Times New Roman"/>
          <w:color w:val="000000"/>
          <w:sz w:val="24"/>
          <w:szCs w:val="24"/>
        </w:rPr>
        <w:t>The bearings and distances of each proposed property line of all lots. The area of each non-rectangular lot shall be provided.</w:t>
      </w:r>
    </w:p>
    <w:p w14:paraId="68EDB02F" w14:textId="491E5E88" w:rsidR="00113E5D" w:rsidRPr="00327A85" w:rsidRDefault="00113E5D" w:rsidP="00556300">
      <w:pPr>
        <w:jc w:val="both"/>
        <w:rPr>
          <w:rFonts w:ascii="Times New Roman" w:hAnsi="Times New Roman" w:cs="Times New Roman"/>
          <w:sz w:val="24"/>
          <w:szCs w:val="24"/>
        </w:rPr>
      </w:pPr>
      <w:proofErr w:type="gramStart"/>
      <w:r w:rsidRPr="00327A85">
        <w:rPr>
          <w:rFonts w:ascii="Segoe UI Symbol" w:hAnsi="Segoe UI Symbol" w:cs="Segoe UI Symbol"/>
          <w:sz w:val="24"/>
          <w:szCs w:val="24"/>
        </w:rPr>
        <w:t>☐</w:t>
      </w:r>
      <w:r w:rsidRPr="00327A85">
        <w:rPr>
          <w:rFonts w:ascii="Times New Roman" w:hAnsi="Times New Roman" w:cs="Times New Roman"/>
          <w:sz w:val="24"/>
          <w:szCs w:val="24"/>
        </w:rPr>
        <w:t xml:space="preserve">  </w:t>
      </w:r>
      <w:bookmarkStart w:id="5" w:name="_Hlk181880871"/>
      <w:r w:rsidR="001D521B">
        <w:rPr>
          <w:rFonts w:ascii="Times New Roman" w:hAnsi="Times New Roman" w:cs="Times New Roman"/>
          <w:color w:val="000000"/>
          <w:sz w:val="24"/>
          <w:szCs w:val="24"/>
        </w:rPr>
        <w:t>Significant</w:t>
      </w:r>
      <w:proofErr w:type="gramEnd"/>
      <w:r w:rsidR="00327A85" w:rsidRPr="00327A85">
        <w:rPr>
          <w:rFonts w:ascii="Times New Roman" w:hAnsi="Times New Roman" w:cs="Times New Roman"/>
          <w:color w:val="000000"/>
          <w:sz w:val="24"/>
          <w:szCs w:val="24"/>
        </w:rPr>
        <w:t xml:space="preserve"> trees to remain during construction, showing the critical root zones as solid circles, and significant trees designated to be removed showing the critical root zones as dashed circles.</w:t>
      </w:r>
    </w:p>
    <w:p w14:paraId="0DCEF380" w14:textId="2D1D5C00" w:rsidR="00113E5D" w:rsidRPr="00327A85" w:rsidRDefault="00113E5D" w:rsidP="00556300">
      <w:pPr>
        <w:jc w:val="both"/>
        <w:rPr>
          <w:rFonts w:ascii="Times New Roman" w:hAnsi="Times New Roman" w:cs="Times New Roman"/>
          <w:color w:val="000000"/>
          <w:sz w:val="24"/>
          <w:szCs w:val="24"/>
        </w:rPr>
      </w:pPr>
      <w:r w:rsidRPr="00327A85">
        <w:rPr>
          <w:rFonts w:ascii="Segoe UI Symbol" w:hAnsi="Segoe UI Symbol" w:cs="Segoe UI Symbol"/>
          <w:sz w:val="24"/>
          <w:szCs w:val="24"/>
        </w:rPr>
        <w:t>☐</w:t>
      </w:r>
      <w:r w:rsidRPr="00327A85">
        <w:rPr>
          <w:rFonts w:ascii="Times New Roman" w:hAnsi="Times New Roman" w:cs="Times New Roman"/>
          <w:sz w:val="24"/>
          <w:szCs w:val="24"/>
        </w:rPr>
        <w:t xml:space="preserve"> </w:t>
      </w:r>
      <w:r w:rsidR="001D521B">
        <w:rPr>
          <w:rFonts w:ascii="Times New Roman" w:hAnsi="Times New Roman" w:cs="Times New Roman"/>
          <w:sz w:val="24"/>
          <w:szCs w:val="24"/>
        </w:rPr>
        <w:t xml:space="preserve"> </w:t>
      </w:r>
      <w:r w:rsidRPr="00327A85">
        <w:rPr>
          <w:rFonts w:ascii="Times New Roman" w:hAnsi="Times New Roman" w:cs="Times New Roman"/>
          <w:sz w:val="24"/>
          <w:szCs w:val="24"/>
        </w:rPr>
        <w:t xml:space="preserve"> </w:t>
      </w:r>
      <w:r w:rsidR="00327A85" w:rsidRPr="00327A85">
        <w:rPr>
          <w:rFonts w:ascii="Times New Roman" w:hAnsi="Times New Roman" w:cs="Times New Roman"/>
          <w:color w:val="000000"/>
          <w:sz w:val="24"/>
          <w:szCs w:val="24"/>
        </w:rPr>
        <w:t xml:space="preserve">Replacement trees shall be shown on the preliminary </w:t>
      </w:r>
      <w:proofErr w:type="gramStart"/>
      <w:r w:rsidR="00327A85" w:rsidRPr="00327A85">
        <w:rPr>
          <w:rFonts w:ascii="Times New Roman" w:hAnsi="Times New Roman" w:cs="Times New Roman"/>
          <w:color w:val="000000"/>
          <w:sz w:val="24"/>
          <w:szCs w:val="24"/>
        </w:rPr>
        <w:t>plat</w:t>
      </w:r>
      <w:proofErr w:type="gramEnd"/>
      <w:r w:rsidR="00327A85" w:rsidRPr="00327A85">
        <w:rPr>
          <w:rFonts w:ascii="Times New Roman" w:hAnsi="Times New Roman" w:cs="Times New Roman"/>
          <w:color w:val="000000"/>
          <w:sz w:val="24"/>
          <w:szCs w:val="24"/>
        </w:rPr>
        <w:t xml:space="preserve"> based on a replacement ratio (inches removed to inches planted) of:</w:t>
      </w:r>
    </w:p>
    <w:p w14:paraId="6AC79B1F" w14:textId="1B616E54" w:rsidR="00327A85" w:rsidRPr="00327A85" w:rsidRDefault="00327A85" w:rsidP="00556300">
      <w:pPr>
        <w:pStyle w:val="ListParagraph"/>
        <w:numPr>
          <w:ilvl w:val="0"/>
          <w:numId w:val="2"/>
        </w:numPr>
        <w:jc w:val="both"/>
        <w:rPr>
          <w:rFonts w:ascii="Times New Roman" w:hAnsi="Times New Roman" w:cs="Times New Roman"/>
          <w:sz w:val="24"/>
          <w:szCs w:val="24"/>
        </w:rPr>
      </w:pPr>
      <w:r w:rsidRPr="00327A85">
        <w:rPr>
          <w:rFonts w:ascii="Times New Roman" w:hAnsi="Times New Roman" w:cs="Times New Roman"/>
          <w:color w:val="000000"/>
          <w:sz w:val="24"/>
          <w:szCs w:val="24"/>
        </w:rPr>
        <w:t>1:2 for significant trees eighteen (18) inches in caliper and larger; and</w:t>
      </w:r>
    </w:p>
    <w:p w14:paraId="03D23B6D" w14:textId="5243C033" w:rsidR="00327A85" w:rsidRPr="00327A85" w:rsidRDefault="00327A85" w:rsidP="00556300">
      <w:pPr>
        <w:pStyle w:val="ListParagraph"/>
        <w:numPr>
          <w:ilvl w:val="0"/>
          <w:numId w:val="2"/>
        </w:numPr>
        <w:jc w:val="both"/>
        <w:rPr>
          <w:rFonts w:ascii="Times New Roman" w:hAnsi="Times New Roman" w:cs="Times New Roman"/>
          <w:sz w:val="24"/>
          <w:szCs w:val="24"/>
        </w:rPr>
      </w:pPr>
      <w:r w:rsidRPr="00327A85">
        <w:rPr>
          <w:rFonts w:ascii="Times New Roman" w:hAnsi="Times New Roman" w:cs="Times New Roman"/>
          <w:color w:val="000000"/>
          <w:sz w:val="24"/>
          <w:szCs w:val="24"/>
        </w:rPr>
        <w:t xml:space="preserve">1:1 for significant trees between </w:t>
      </w:r>
      <w:r w:rsidR="00B02498">
        <w:rPr>
          <w:rFonts w:ascii="Times New Roman" w:hAnsi="Times New Roman" w:cs="Times New Roman"/>
          <w:color w:val="000000"/>
          <w:sz w:val="24"/>
          <w:szCs w:val="24"/>
        </w:rPr>
        <w:t>ten</w:t>
      </w:r>
      <w:r w:rsidRPr="00327A85">
        <w:rPr>
          <w:rFonts w:ascii="Times New Roman" w:hAnsi="Times New Roman" w:cs="Times New Roman"/>
          <w:color w:val="000000"/>
          <w:sz w:val="24"/>
          <w:szCs w:val="24"/>
        </w:rPr>
        <w:t xml:space="preserve"> (</w:t>
      </w:r>
      <w:r w:rsidR="00B02498">
        <w:rPr>
          <w:rFonts w:ascii="Times New Roman" w:hAnsi="Times New Roman" w:cs="Times New Roman"/>
          <w:color w:val="000000"/>
          <w:sz w:val="24"/>
          <w:szCs w:val="24"/>
        </w:rPr>
        <w:t>10</w:t>
      </w:r>
      <w:r w:rsidRPr="00327A85">
        <w:rPr>
          <w:rFonts w:ascii="Times New Roman" w:hAnsi="Times New Roman" w:cs="Times New Roman"/>
          <w:color w:val="000000"/>
          <w:sz w:val="24"/>
          <w:szCs w:val="24"/>
        </w:rPr>
        <w:t>) and eighteen (18) in caliper.</w:t>
      </w:r>
    </w:p>
    <w:p w14:paraId="6B36ED9A" w14:textId="184045BC" w:rsidR="00327A85" w:rsidRPr="00327A85" w:rsidRDefault="00327A85" w:rsidP="00556300">
      <w:pPr>
        <w:pStyle w:val="ListParagraph"/>
        <w:numPr>
          <w:ilvl w:val="0"/>
          <w:numId w:val="2"/>
        </w:numPr>
        <w:jc w:val="both"/>
        <w:rPr>
          <w:rFonts w:ascii="Times New Roman" w:hAnsi="Times New Roman" w:cs="Times New Roman"/>
          <w:sz w:val="24"/>
          <w:szCs w:val="24"/>
        </w:rPr>
      </w:pPr>
      <w:r w:rsidRPr="00327A85">
        <w:rPr>
          <w:rFonts w:ascii="Times New Roman" w:hAnsi="Times New Roman" w:cs="Times New Roman"/>
          <w:color w:val="000000"/>
          <w:sz w:val="24"/>
          <w:szCs w:val="24"/>
        </w:rPr>
        <w:t xml:space="preserve">Replacement trees shall not be required for the removal of trees smaller than </w:t>
      </w:r>
      <w:r w:rsidR="00B02498">
        <w:rPr>
          <w:rFonts w:ascii="Times New Roman" w:hAnsi="Times New Roman" w:cs="Times New Roman"/>
          <w:color w:val="000000"/>
          <w:sz w:val="24"/>
          <w:szCs w:val="24"/>
        </w:rPr>
        <w:t>ten</w:t>
      </w:r>
      <w:r w:rsidRPr="00327A85">
        <w:rPr>
          <w:rFonts w:ascii="Times New Roman" w:hAnsi="Times New Roman" w:cs="Times New Roman"/>
          <w:color w:val="000000"/>
          <w:sz w:val="24"/>
          <w:szCs w:val="24"/>
        </w:rPr>
        <w:t xml:space="preserve"> (</w:t>
      </w:r>
      <w:r w:rsidR="00B02498">
        <w:rPr>
          <w:rFonts w:ascii="Times New Roman" w:hAnsi="Times New Roman" w:cs="Times New Roman"/>
          <w:color w:val="000000"/>
          <w:sz w:val="24"/>
          <w:szCs w:val="24"/>
        </w:rPr>
        <w:t>10</w:t>
      </w:r>
      <w:r w:rsidRPr="00327A85">
        <w:rPr>
          <w:rFonts w:ascii="Times New Roman" w:hAnsi="Times New Roman" w:cs="Times New Roman"/>
          <w:color w:val="000000"/>
          <w:sz w:val="24"/>
          <w:szCs w:val="24"/>
        </w:rPr>
        <w:t>) inches in caliper.</w:t>
      </w:r>
    </w:p>
    <w:p w14:paraId="05407179" w14:textId="3F4696ED" w:rsidR="00327A85" w:rsidRDefault="00327A85" w:rsidP="00556300">
      <w:pPr>
        <w:jc w:val="both"/>
        <w:rPr>
          <w:rFonts w:ascii="Times New Roman" w:hAnsi="Times New Roman" w:cs="Times New Roman"/>
          <w:color w:val="000000"/>
          <w:sz w:val="24"/>
          <w:szCs w:val="24"/>
        </w:rPr>
      </w:pPr>
      <w:r w:rsidRPr="00327A85">
        <w:rPr>
          <w:rFonts w:ascii="Times New Roman" w:hAnsi="Times New Roman" w:cs="Times New Roman"/>
          <w:color w:val="000000"/>
          <w:sz w:val="24"/>
          <w:szCs w:val="24"/>
        </w:rPr>
        <w:lastRenderedPageBreak/>
        <w:t xml:space="preserve">The removal of significant trees larger </w:t>
      </w:r>
      <w:proofErr w:type="gramStart"/>
      <w:r w:rsidRPr="00327A85">
        <w:rPr>
          <w:rFonts w:ascii="Times New Roman" w:hAnsi="Times New Roman" w:cs="Times New Roman"/>
          <w:color w:val="000000"/>
          <w:sz w:val="24"/>
          <w:szCs w:val="24"/>
        </w:rPr>
        <w:t>that</w:t>
      </w:r>
      <w:proofErr w:type="gramEnd"/>
      <w:r w:rsidRPr="00327A85">
        <w:rPr>
          <w:rFonts w:ascii="Times New Roman" w:hAnsi="Times New Roman" w:cs="Times New Roman"/>
          <w:color w:val="000000"/>
          <w:sz w:val="24"/>
          <w:szCs w:val="24"/>
        </w:rPr>
        <w:t xml:space="preserve"> eighteen inches in caliper requires commission approval</w:t>
      </w:r>
      <w:r w:rsidR="00B02498">
        <w:rPr>
          <w:rFonts w:ascii="Times New Roman" w:hAnsi="Times New Roman" w:cs="Times New Roman"/>
          <w:color w:val="000000"/>
          <w:sz w:val="24"/>
          <w:szCs w:val="24"/>
        </w:rPr>
        <w:t>.</w:t>
      </w:r>
    </w:p>
    <w:bookmarkEnd w:id="5"/>
    <w:p w14:paraId="0899DBCD" w14:textId="3D1C7BF7" w:rsidR="002670F9" w:rsidRDefault="002670F9" w:rsidP="00556300">
      <w:pPr>
        <w:pStyle w:val="ListParagraph"/>
        <w:numPr>
          <w:ilvl w:val="0"/>
          <w:numId w:val="1"/>
        </w:numPr>
        <w:jc w:val="both"/>
        <w:rPr>
          <w:rFonts w:ascii="Times New Roman" w:hAnsi="Times New Roman" w:cs="Times New Roman"/>
          <w:b/>
          <w:bCs/>
          <w:sz w:val="24"/>
          <w:szCs w:val="24"/>
          <w:u w:val="single"/>
        </w:rPr>
      </w:pPr>
      <w:r w:rsidRPr="002670F9">
        <w:rPr>
          <w:rFonts w:ascii="Times New Roman" w:hAnsi="Times New Roman" w:cs="Times New Roman"/>
          <w:b/>
          <w:bCs/>
          <w:sz w:val="24"/>
          <w:szCs w:val="24"/>
          <w:u w:val="single"/>
        </w:rPr>
        <w:t>Support Documents</w:t>
      </w:r>
    </w:p>
    <w:p w14:paraId="08CC7AAA" w14:textId="74BFF9FC" w:rsidR="002670F9" w:rsidRPr="00F77354" w:rsidRDefault="002670F9" w:rsidP="00556300">
      <w:pPr>
        <w:jc w:val="both"/>
        <w:rPr>
          <w:rFonts w:ascii="Times New Roman" w:hAnsi="Times New Roman" w:cs="Times New Roman"/>
          <w:sz w:val="24"/>
          <w:szCs w:val="24"/>
        </w:rPr>
      </w:pPr>
      <w:r w:rsidRPr="00F77354">
        <w:rPr>
          <w:rFonts w:ascii="Segoe UI Symbol" w:hAnsi="Segoe UI Symbol" w:cs="Segoe UI Symbol"/>
          <w:sz w:val="24"/>
          <w:szCs w:val="24"/>
        </w:rPr>
        <w:t>☐</w:t>
      </w:r>
      <w:r w:rsidRPr="00F77354">
        <w:rPr>
          <w:rFonts w:ascii="Times New Roman" w:hAnsi="Times New Roman" w:cs="Times New Roman"/>
          <w:sz w:val="24"/>
          <w:szCs w:val="24"/>
        </w:rPr>
        <w:t xml:space="preserve"> </w:t>
      </w:r>
      <w:r w:rsidR="00B02498" w:rsidRPr="00F77354">
        <w:rPr>
          <w:rFonts w:ascii="Times New Roman" w:hAnsi="Times New Roman" w:cs="Times New Roman"/>
          <w:sz w:val="24"/>
          <w:szCs w:val="24"/>
        </w:rPr>
        <w:t xml:space="preserve"> </w:t>
      </w:r>
      <w:r w:rsidRPr="00F77354">
        <w:rPr>
          <w:rFonts w:ascii="Times New Roman" w:hAnsi="Times New Roman" w:cs="Times New Roman"/>
          <w:sz w:val="24"/>
          <w:szCs w:val="24"/>
        </w:rPr>
        <w:t xml:space="preserve"> </w:t>
      </w:r>
      <w:r w:rsidRPr="00F77354">
        <w:rPr>
          <w:rFonts w:ascii="Times New Roman" w:hAnsi="Times New Roman" w:cs="Times New Roman"/>
          <w:color w:val="000000"/>
          <w:sz w:val="24"/>
          <w:szCs w:val="24"/>
        </w:rPr>
        <w:t>A drainage study, consisting of a drainage area map with contours, location and capacities of existing and proposed drainage features, and calculations in accordance with this ordinance and good engineering practices, shall be provided to ensure the property will be developed in accordance with city drainage policies.</w:t>
      </w:r>
    </w:p>
    <w:p w14:paraId="6458479E" w14:textId="03E63DB3" w:rsidR="002670F9" w:rsidRPr="00F77354" w:rsidRDefault="002670F9" w:rsidP="00556300">
      <w:pPr>
        <w:jc w:val="both"/>
        <w:rPr>
          <w:rFonts w:ascii="Times New Roman" w:hAnsi="Times New Roman" w:cs="Times New Roman"/>
          <w:sz w:val="24"/>
          <w:szCs w:val="24"/>
        </w:rPr>
      </w:pPr>
      <w:r w:rsidRPr="00F77354">
        <w:rPr>
          <w:rFonts w:ascii="Segoe UI Symbol" w:hAnsi="Segoe UI Symbol" w:cs="Segoe UI Symbol"/>
          <w:sz w:val="24"/>
          <w:szCs w:val="24"/>
        </w:rPr>
        <w:t>☐</w:t>
      </w:r>
      <w:r w:rsidRPr="00F77354">
        <w:rPr>
          <w:rFonts w:ascii="Times New Roman" w:hAnsi="Times New Roman" w:cs="Times New Roman"/>
          <w:sz w:val="24"/>
          <w:szCs w:val="24"/>
        </w:rPr>
        <w:t xml:space="preserve">  </w:t>
      </w:r>
      <w:r w:rsidR="00B02498" w:rsidRPr="00F77354">
        <w:rPr>
          <w:rFonts w:ascii="Times New Roman" w:hAnsi="Times New Roman" w:cs="Times New Roman"/>
          <w:sz w:val="24"/>
          <w:szCs w:val="24"/>
        </w:rPr>
        <w:t xml:space="preserve"> </w:t>
      </w:r>
      <w:r w:rsidRPr="00F77354">
        <w:rPr>
          <w:rFonts w:ascii="Times New Roman" w:hAnsi="Times New Roman" w:cs="Times New Roman"/>
          <w:color w:val="000000"/>
          <w:sz w:val="24"/>
          <w:szCs w:val="24"/>
        </w:rPr>
        <w:t xml:space="preserve">Utility demand data, consistent with the proposed uses indicated on the preliminary </w:t>
      </w:r>
      <w:proofErr w:type="gramStart"/>
      <w:r w:rsidRPr="00F77354">
        <w:rPr>
          <w:rFonts w:ascii="Times New Roman" w:hAnsi="Times New Roman" w:cs="Times New Roman"/>
          <w:color w:val="000000"/>
          <w:sz w:val="24"/>
          <w:szCs w:val="24"/>
        </w:rPr>
        <w:t>plat</w:t>
      </w:r>
      <w:proofErr w:type="gramEnd"/>
      <w:r w:rsidRPr="00F77354">
        <w:rPr>
          <w:rFonts w:ascii="Times New Roman" w:hAnsi="Times New Roman" w:cs="Times New Roman"/>
          <w:color w:val="000000"/>
          <w:sz w:val="24"/>
          <w:szCs w:val="24"/>
        </w:rPr>
        <w:t>, to determine the adequacy and the consistency of proposed utility improvements.</w:t>
      </w:r>
    </w:p>
    <w:p w14:paraId="3DE1D889" w14:textId="32D9A6F6" w:rsidR="002670F9" w:rsidRPr="00F77354" w:rsidRDefault="002670F9" w:rsidP="00556300">
      <w:pPr>
        <w:jc w:val="both"/>
        <w:rPr>
          <w:rFonts w:ascii="Times New Roman" w:hAnsi="Times New Roman" w:cs="Times New Roman"/>
          <w:color w:val="000000"/>
          <w:sz w:val="24"/>
          <w:szCs w:val="24"/>
        </w:rPr>
      </w:pPr>
      <w:r w:rsidRPr="00F77354">
        <w:rPr>
          <w:rFonts w:ascii="Segoe UI Symbol" w:hAnsi="Segoe UI Symbol" w:cs="Segoe UI Symbol"/>
          <w:sz w:val="24"/>
          <w:szCs w:val="24"/>
        </w:rPr>
        <w:t>☐</w:t>
      </w:r>
      <w:r w:rsidRPr="00F77354">
        <w:rPr>
          <w:rFonts w:ascii="Times New Roman" w:hAnsi="Times New Roman" w:cs="Times New Roman"/>
          <w:sz w:val="24"/>
          <w:szCs w:val="24"/>
        </w:rPr>
        <w:t xml:space="preserve">  </w:t>
      </w:r>
      <w:r w:rsidR="00B02498" w:rsidRPr="00F77354">
        <w:rPr>
          <w:rFonts w:ascii="Times New Roman" w:hAnsi="Times New Roman" w:cs="Times New Roman"/>
          <w:sz w:val="24"/>
          <w:szCs w:val="24"/>
        </w:rPr>
        <w:t xml:space="preserve"> </w:t>
      </w:r>
      <w:r w:rsidRPr="00F77354">
        <w:rPr>
          <w:rFonts w:ascii="Times New Roman" w:hAnsi="Times New Roman" w:cs="Times New Roman"/>
          <w:color w:val="000000"/>
          <w:sz w:val="24"/>
          <w:szCs w:val="24"/>
        </w:rPr>
        <w:t xml:space="preserve">A letter of certification, when applicable, that the </w:t>
      </w:r>
      <w:proofErr w:type="gramStart"/>
      <w:r w:rsidRPr="00F77354">
        <w:rPr>
          <w:rFonts w:ascii="Times New Roman" w:hAnsi="Times New Roman" w:cs="Times New Roman"/>
          <w:color w:val="000000"/>
          <w:sz w:val="24"/>
          <w:szCs w:val="24"/>
        </w:rPr>
        <w:t>plat</w:t>
      </w:r>
      <w:proofErr w:type="gramEnd"/>
      <w:r w:rsidRPr="00F77354">
        <w:rPr>
          <w:rFonts w:ascii="Times New Roman" w:hAnsi="Times New Roman" w:cs="Times New Roman"/>
          <w:color w:val="000000"/>
          <w:sz w:val="24"/>
          <w:szCs w:val="24"/>
        </w:rPr>
        <w:t xml:space="preserve"> has been submitted to the county health district for review (applicable to all projects proposing septic systems and/or containing any portion of the regulatory 100-year floodplain outside of the city limits).</w:t>
      </w:r>
    </w:p>
    <w:p w14:paraId="1F8E4B83" w14:textId="5D6EA5B7" w:rsidR="002670F9" w:rsidRPr="00F77354" w:rsidRDefault="002670F9" w:rsidP="00556300">
      <w:pPr>
        <w:pStyle w:val="ListParagraph"/>
        <w:numPr>
          <w:ilvl w:val="0"/>
          <w:numId w:val="1"/>
        </w:numPr>
        <w:jc w:val="both"/>
        <w:rPr>
          <w:rFonts w:ascii="Times New Roman" w:hAnsi="Times New Roman" w:cs="Times New Roman"/>
          <w:b/>
          <w:bCs/>
          <w:sz w:val="24"/>
          <w:szCs w:val="24"/>
          <w:u w:val="single"/>
        </w:rPr>
      </w:pPr>
      <w:proofErr w:type="gramStart"/>
      <w:r w:rsidRPr="00F77354">
        <w:rPr>
          <w:rFonts w:ascii="Times New Roman" w:hAnsi="Times New Roman" w:cs="Times New Roman"/>
          <w:b/>
          <w:bCs/>
          <w:sz w:val="24"/>
          <w:szCs w:val="24"/>
          <w:u w:val="single"/>
        </w:rPr>
        <w:t>Accuracy of Data</w:t>
      </w:r>
      <w:proofErr w:type="gramEnd"/>
    </w:p>
    <w:p w14:paraId="78D843AE" w14:textId="7A86924E" w:rsidR="002670F9" w:rsidRPr="00F77354" w:rsidRDefault="002670F9" w:rsidP="00556300">
      <w:pPr>
        <w:jc w:val="both"/>
        <w:rPr>
          <w:rFonts w:ascii="Times New Roman" w:hAnsi="Times New Roman" w:cs="Times New Roman"/>
          <w:b/>
          <w:bCs/>
          <w:color w:val="000000"/>
          <w:sz w:val="24"/>
          <w:szCs w:val="24"/>
        </w:rPr>
      </w:pPr>
      <w:r w:rsidRPr="00F77354">
        <w:rPr>
          <w:rFonts w:ascii="Times New Roman" w:hAnsi="Times New Roman" w:cs="Times New Roman"/>
          <w:b/>
          <w:bCs/>
          <w:color w:val="000000"/>
          <w:sz w:val="24"/>
          <w:szCs w:val="24"/>
        </w:rPr>
        <w:t>The applicant shall be responsible for verifying the accuracy of all data submitted, including that which might be obtained from the city, excepting that data which can only be obtained from the city.</w:t>
      </w:r>
    </w:p>
    <w:p w14:paraId="279F69B2" w14:textId="7F09027A" w:rsidR="00B02498" w:rsidRPr="00F77354" w:rsidRDefault="00B02498" w:rsidP="00B02498">
      <w:pPr>
        <w:pStyle w:val="ListParagraph"/>
        <w:numPr>
          <w:ilvl w:val="0"/>
          <w:numId w:val="1"/>
        </w:numPr>
        <w:jc w:val="both"/>
        <w:rPr>
          <w:rFonts w:ascii="Times New Roman" w:hAnsi="Times New Roman" w:cs="Times New Roman"/>
          <w:b/>
          <w:bCs/>
          <w:sz w:val="24"/>
          <w:szCs w:val="24"/>
          <w:u w:val="single"/>
        </w:rPr>
      </w:pPr>
      <w:r w:rsidRPr="00F77354">
        <w:rPr>
          <w:rFonts w:ascii="Times New Roman" w:hAnsi="Times New Roman" w:cs="Times New Roman"/>
          <w:b/>
          <w:bCs/>
          <w:sz w:val="24"/>
          <w:szCs w:val="24"/>
          <w:u w:val="single"/>
        </w:rPr>
        <w:t>Survey Control Information</w:t>
      </w:r>
    </w:p>
    <w:p w14:paraId="29A6A8F5" w14:textId="5C73E5E3" w:rsidR="00B02498" w:rsidRPr="00F77354" w:rsidRDefault="00B02498" w:rsidP="00B02498">
      <w:pPr>
        <w:jc w:val="both"/>
        <w:rPr>
          <w:rFonts w:ascii="Times New Roman" w:hAnsi="Times New Roman" w:cs="Times New Roman"/>
          <w:sz w:val="24"/>
          <w:szCs w:val="24"/>
        </w:rPr>
      </w:pPr>
      <w:r w:rsidRPr="00F77354">
        <w:rPr>
          <w:rFonts w:ascii="Segoe UI Symbol" w:hAnsi="Segoe UI Symbol" w:cs="Segoe UI Symbol"/>
          <w:sz w:val="24"/>
          <w:szCs w:val="24"/>
        </w:rPr>
        <w:t>☐</w:t>
      </w:r>
      <w:r w:rsidRPr="00F77354">
        <w:rPr>
          <w:rFonts w:ascii="Times New Roman" w:hAnsi="Times New Roman" w:cs="Times New Roman"/>
          <w:sz w:val="24"/>
          <w:szCs w:val="24"/>
        </w:rPr>
        <w:t xml:space="preserve">   </w:t>
      </w:r>
      <w:r w:rsidRPr="00F77354">
        <w:rPr>
          <w:rFonts w:ascii="Times New Roman" w:hAnsi="Times New Roman" w:cs="Times New Roman"/>
          <w:color w:val="000000"/>
          <w:sz w:val="24"/>
          <w:szCs w:val="24"/>
        </w:rPr>
        <w:t xml:space="preserve">True bearings and distances to the nearest established street lines, official monuments, or existing subdivision corner which shall be accurately described on the </w:t>
      </w:r>
      <w:proofErr w:type="gramStart"/>
      <w:r w:rsidRPr="00F77354">
        <w:rPr>
          <w:rFonts w:ascii="Times New Roman" w:hAnsi="Times New Roman" w:cs="Times New Roman"/>
          <w:color w:val="000000"/>
          <w:sz w:val="24"/>
          <w:szCs w:val="24"/>
        </w:rPr>
        <w:t>plat</w:t>
      </w:r>
      <w:proofErr w:type="gramEnd"/>
      <w:r w:rsidRPr="00F77354">
        <w:rPr>
          <w:rFonts w:ascii="Times New Roman" w:hAnsi="Times New Roman" w:cs="Times New Roman"/>
          <w:color w:val="000000"/>
          <w:sz w:val="24"/>
          <w:szCs w:val="24"/>
        </w:rPr>
        <w:t xml:space="preserve"> and rotated to the state plane coordinate system. Using </w:t>
      </w:r>
      <w:proofErr w:type="gramStart"/>
      <w:r w:rsidRPr="00F77354">
        <w:rPr>
          <w:rFonts w:ascii="Times New Roman" w:hAnsi="Times New Roman" w:cs="Times New Roman"/>
          <w:color w:val="000000"/>
          <w:sz w:val="24"/>
          <w:szCs w:val="24"/>
        </w:rPr>
        <w:t>said</w:t>
      </w:r>
      <w:proofErr w:type="gramEnd"/>
      <w:r w:rsidRPr="00F77354">
        <w:rPr>
          <w:rFonts w:ascii="Times New Roman" w:hAnsi="Times New Roman" w:cs="Times New Roman"/>
          <w:color w:val="000000"/>
          <w:sz w:val="24"/>
          <w:szCs w:val="24"/>
        </w:rPr>
        <w:t xml:space="preserve"> system</w:t>
      </w:r>
      <w:r w:rsidR="00F77354" w:rsidRPr="00F77354">
        <w:rPr>
          <w:rFonts w:ascii="Times New Roman" w:hAnsi="Times New Roman" w:cs="Times New Roman"/>
          <w:color w:val="000000"/>
          <w:sz w:val="24"/>
          <w:szCs w:val="24"/>
        </w:rPr>
        <w:t>, X and Y coordinates shall be identified for four (4) property corners.</w:t>
      </w:r>
    </w:p>
    <w:p w14:paraId="79AC89EE" w14:textId="1E1A3750" w:rsidR="00B02498" w:rsidRPr="00F77354" w:rsidRDefault="00B02498" w:rsidP="00B02498">
      <w:pPr>
        <w:jc w:val="both"/>
        <w:rPr>
          <w:rFonts w:ascii="Times New Roman" w:hAnsi="Times New Roman" w:cs="Times New Roman"/>
          <w:sz w:val="24"/>
          <w:szCs w:val="24"/>
        </w:rPr>
      </w:pPr>
      <w:r w:rsidRPr="00F77354">
        <w:rPr>
          <w:rFonts w:ascii="Segoe UI Symbol" w:hAnsi="Segoe UI Symbol" w:cs="Segoe UI Symbol"/>
          <w:sz w:val="24"/>
          <w:szCs w:val="24"/>
        </w:rPr>
        <w:t>☐</w:t>
      </w:r>
      <w:r w:rsidRPr="00F77354">
        <w:rPr>
          <w:rFonts w:ascii="Times New Roman" w:hAnsi="Times New Roman" w:cs="Times New Roman"/>
          <w:sz w:val="24"/>
          <w:szCs w:val="24"/>
        </w:rPr>
        <w:t xml:space="preserve">   </w:t>
      </w:r>
      <w:r w:rsidR="00F77354" w:rsidRPr="00F77354">
        <w:rPr>
          <w:rFonts w:ascii="Times New Roman" w:hAnsi="Times New Roman" w:cs="Times New Roman"/>
          <w:color w:val="000000"/>
          <w:sz w:val="24"/>
          <w:szCs w:val="24"/>
        </w:rPr>
        <w:t>The description and location of all permanent monuments or benchmarks, standard monuments, survey control points and lot pins and a point of beginning</w:t>
      </w:r>
      <w:r w:rsidRPr="00F77354">
        <w:rPr>
          <w:rFonts w:ascii="Times New Roman" w:hAnsi="Times New Roman" w:cs="Times New Roman"/>
          <w:color w:val="000000"/>
          <w:sz w:val="24"/>
          <w:szCs w:val="24"/>
        </w:rPr>
        <w:t>.</w:t>
      </w:r>
    </w:p>
    <w:p w14:paraId="6B3461E0" w14:textId="0E026EDC" w:rsidR="00B02498" w:rsidRPr="00F77354" w:rsidRDefault="00B02498" w:rsidP="00B02498">
      <w:pPr>
        <w:jc w:val="both"/>
        <w:rPr>
          <w:rFonts w:ascii="Times New Roman" w:hAnsi="Times New Roman" w:cs="Times New Roman"/>
          <w:color w:val="000000"/>
          <w:sz w:val="24"/>
          <w:szCs w:val="24"/>
        </w:rPr>
      </w:pPr>
      <w:r w:rsidRPr="00F77354">
        <w:rPr>
          <w:rFonts w:ascii="Segoe UI Symbol" w:hAnsi="Segoe UI Symbol" w:cs="Segoe UI Symbol"/>
          <w:sz w:val="24"/>
          <w:szCs w:val="24"/>
        </w:rPr>
        <w:t>☐</w:t>
      </w:r>
      <w:r w:rsidRPr="00F77354">
        <w:rPr>
          <w:rFonts w:ascii="Times New Roman" w:hAnsi="Times New Roman" w:cs="Times New Roman"/>
          <w:sz w:val="24"/>
          <w:szCs w:val="24"/>
        </w:rPr>
        <w:t xml:space="preserve">   </w:t>
      </w:r>
      <w:r w:rsidR="00F77354">
        <w:rPr>
          <w:rFonts w:ascii="Times New Roman" w:hAnsi="Times New Roman" w:cs="Times New Roman"/>
          <w:color w:val="000000"/>
          <w:sz w:val="24"/>
          <w:szCs w:val="24"/>
        </w:rPr>
        <w:t>Suitable primary control points to which all dimensions, bearings and similar data shall be referenced. At least one (1) corner of the subdivision shall be located with respect to a corner of the original survey of which it is a part</w:t>
      </w:r>
      <w:r w:rsidRPr="00F77354">
        <w:rPr>
          <w:rFonts w:ascii="Times New Roman" w:hAnsi="Times New Roman" w:cs="Times New Roman"/>
          <w:color w:val="000000"/>
          <w:sz w:val="24"/>
          <w:szCs w:val="24"/>
        </w:rPr>
        <w:t>.</w:t>
      </w:r>
    </w:p>
    <w:p w14:paraId="1F19B8E5" w14:textId="10DA155B" w:rsidR="00F77354" w:rsidRPr="00F77354" w:rsidRDefault="00F77354" w:rsidP="00F77354">
      <w:pPr>
        <w:jc w:val="both"/>
        <w:rPr>
          <w:rFonts w:ascii="Times New Roman" w:hAnsi="Times New Roman" w:cs="Times New Roman"/>
          <w:sz w:val="24"/>
          <w:szCs w:val="24"/>
        </w:rPr>
      </w:pPr>
      <w:r w:rsidRPr="00F77354">
        <w:rPr>
          <w:rFonts w:ascii="Segoe UI Symbol" w:hAnsi="Segoe UI Symbol" w:cs="Segoe UI Symbol"/>
          <w:sz w:val="24"/>
          <w:szCs w:val="24"/>
        </w:rPr>
        <w:t>☐</w:t>
      </w:r>
      <w:r w:rsidRPr="00F77354">
        <w:rPr>
          <w:rFonts w:ascii="Times New Roman" w:hAnsi="Times New Roman" w:cs="Times New Roman"/>
          <w:sz w:val="24"/>
          <w:szCs w:val="24"/>
        </w:rPr>
        <w:t xml:space="preserve">   </w:t>
      </w:r>
      <w:r>
        <w:rPr>
          <w:rFonts w:ascii="Times New Roman" w:hAnsi="Times New Roman" w:cs="Times New Roman"/>
          <w:color w:val="000000"/>
          <w:sz w:val="24"/>
          <w:szCs w:val="24"/>
        </w:rPr>
        <w:t>Sufficient data shall be shown on the plat for each lot to prove mathematical closure</w:t>
      </w:r>
      <w:r w:rsidRPr="00F77354">
        <w:rPr>
          <w:rFonts w:ascii="Times New Roman" w:hAnsi="Times New Roman" w:cs="Times New Roman"/>
          <w:color w:val="000000"/>
          <w:sz w:val="24"/>
          <w:szCs w:val="24"/>
        </w:rPr>
        <w:t>.</w:t>
      </w:r>
    </w:p>
    <w:p w14:paraId="1971F896" w14:textId="72555BA8" w:rsidR="00F77354" w:rsidRPr="00F77354" w:rsidRDefault="00F77354" w:rsidP="00F77354">
      <w:pPr>
        <w:jc w:val="both"/>
        <w:rPr>
          <w:rFonts w:ascii="Times New Roman" w:hAnsi="Times New Roman" w:cs="Times New Roman"/>
          <w:sz w:val="24"/>
          <w:szCs w:val="24"/>
        </w:rPr>
      </w:pPr>
      <w:r w:rsidRPr="00F77354">
        <w:rPr>
          <w:rFonts w:ascii="Segoe UI Symbol" w:hAnsi="Segoe UI Symbol" w:cs="Segoe UI Symbol"/>
          <w:sz w:val="24"/>
          <w:szCs w:val="24"/>
        </w:rPr>
        <w:t>☐</w:t>
      </w:r>
      <w:r w:rsidRPr="00F77354">
        <w:rPr>
          <w:rFonts w:ascii="Times New Roman" w:hAnsi="Times New Roman" w:cs="Times New Roman"/>
          <w:sz w:val="24"/>
          <w:szCs w:val="24"/>
        </w:rPr>
        <w:t xml:space="preserve">   </w:t>
      </w:r>
      <w:r>
        <w:rPr>
          <w:rFonts w:ascii="Times New Roman" w:hAnsi="Times New Roman" w:cs="Times New Roman"/>
          <w:color w:val="000000"/>
          <w:sz w:val="24"/>
          <w:szCs w:val="24"/>
        </w:rPr>
        <w:t>Statement from Surveyor that all recorded easements are shown on the</w:t>
      </w:r>
      <w:r w:rsidR="00887CFC">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plat</w:t>
      </w:r>
      <w:proofErr w:type="gramEnd"/>
      <w:r w:rsidRPr="00F77354">
        <w:rPr>
          <w:rFonts w:ascii="Times New Roman" w:hAnsi="Times New Roman" w:cs="Times New Roman"/>
          <w:color w:val="000000"/>
          <w:sz w:val="24"/>
          <w:szCs w:val="24"/>
        </w:rPr>
        <w:t>.</w:t>
      </w:r>
    </w:p>
    <w:p w14:paraId="5ED5D424" w14:textId="77777777" w:rsidR="00B02498" w:rsidRPr="00F77354" w:rsidRDefault="00B02498" w:rsidP="00556300">
      <w:pPr>
        <w:jc w:val="both"/>
        <w:rPr>
          <w:rFonts w:ascii="Times New Roman" w:hAnsi="Times New Roman" w:cs="Times New Roman"/>
          <w:b/>
          <w:bCs/>
          <w:sz w:val="24"/>
          <w:szCs w:val="24"/>
          <w:u w:val="single"/>
        </w:rPr>
      </w:pPr>
    </w:p>
    <w:sectPr w:rsidR="00B02498" w:rsidRPr="00F77354" w:rsidSect="006A18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F1347"/>
    <w:multiLevelType w:val="hybridMultilevel"/>
    <w:tmpl w:val="6006547A"/>
    <w:lvl w:ilvl="0" w:tplc="01F687BA">
      <w:start w:val="1"/>
      <w:numFmt w:val="lowerRoman"/>
      <w:lvlText w:val="(%1)"/>
      <w:lvlJc w:val="left"/>
      <w:pPr>
        <w:ind w:left="1080" w:hanging="720"/>
      </w:pPr>
      <w:rPr>
        <w:rFonts w:asciiTheme="minorHAnsi" w:hAnsiTheme="minorHAnsi"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545C9"/>
    <w:multiLevelType w:val="hybridMultilevel"/>
    <w:tmpl w:val="17685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5F19BC"/>
    <w:multiLevelType w:val="hybridMultilevel"/>
    <w:tmpl w:val="6436E4D0"/>
    <w:lvl w:ilvl="0" w:tplc="F26CC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444633">
    <w:abstractNumId w:val="2"/>
  </w:num>
  <w:num w:numId="2" w16cid:durableId="50739880">
    <w:abstractNumId w:val="0"/>
  </w:num>
  <w:num w:numId="3" w16cid:durableId="41250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66"/>
    <w:rsid w:val="00016E4C"/>
    <w:rsid w:val="000179E5"/>
    <w:rsid w:val="000907CC"/>
    <w:rsid w:val="000A64E5"/>
    <w:rsid w:val="00101EE6"/>
    <w:rsid w:val="00111336"/>
    <w:rsid w:val="00113E5D"/>
    <w:rsid w:val="00130254"/>
    <w:rsid w:val="00160991"/>
    <w:rsid w:val="001939D2"/>
    <w:rsid w:val="0019598B"/>
    <w:rsid w:val="001C13D1"/>
    <w:rsid w:val="001D521B"/>
    <w:rsid w:val="001F36FF"/>
    <w:rsid w:val="00246EA6"/>
    <w:rsid w:val="002670F9"/>
    <w:rsid w:val="00287633"/>
    <w:rsid w:val="002A2B7A"/>
    <w:rsid w:val="002C65D3"/>
    <w:rsid w:val="00327A85"/>
    <w:rsid w:val="003664C9"/>
    <w:rsid w:val="003C1598"/>
    <w:rsid w:val="003C2602"/>
    <w:rsid w:val="003F56E2"/>
    <w:rsid w:val="00412F39"/>
    <w:rsid w:val="004156A1"/>
    <w:rsid w:val="004162DC"/>
    <w:rsid w:val="00462866"/>
    <w:rsid w:val="00480512"/>
    <w:rsid w:val="005351CB"/>
    <w:rsid w:val="00556300"/>
    <w:rsid w:val="0059010E"/>
    <w:rsid w:val="006A1896"/>
    <w:rsid w:val="006B5972"/>
    <w:rsid w:val="00723908"/>
    <w:rsid w:val="00767756"/>
    <w:rsid w:val="007D7F13"/>
    <w:rsid w:val="00887CFC"/>
    <w:rsid w:val="00905F72"/>
    <w:rsid w:val="009337B9"/>
    <w:rsid w:val="00944381"/>
    <w:rsid w:val="00946B74"/>
    <w:rsid w:val="009D4C1C"/>
    <w:rsid w:val="00A32D50"/>
    <w:rsid w:val="00AA7374"/>
    <w:rsid w:val="00AC06FE"/>
    <w:rsid w:val="00AC17C3"/>
    <w:rsid w:val="00AF2904"/>
    <w:rsid w:val="00B02498"/>
    <w:rsid w:val="00B52049"/>
    <w:rsid w:val="00B52D9B"/>
    <w:rsid w:val="00BF2C80"/>
    <w:rsid w:val="00C36587"/>
    <w:rsid w:val="00C42940"/>
    <w:rsid w:val="00D47EEB"/>
    <w:rsid w:val="00DE27C2"/>
    <w:rsid w:val="00E73B59"/>
    <w:rsid w:val="00EB59FB"/>
    <w:rsid w:val="00EE1B9E"/>
    <w:rsid w:val="00EE5638"/>
    <w:rsid w:val="00F7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1E08"/>
  <w15:chartTrackingRefBased/>
  <w15:docId w15:val="{5A48C518-D307-4331-8CA9-AE7E071F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C80"/>
    <w:pPr>
      <w:spacing w:after="0" w:line="240" w:lineRule="auto"/>
    </w:pPr>
  </w:style>
  <w:style w:type="paragraph" w:customStyle="1" w:styleId="1indent">
    <w:name w:val="1indent"/>
    <w:basedOn w:val="Normal"/>
    <w:rsid w:val="00B52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basedOn w:val="DefaultParagraphFont"/>
    <w:rsid w:val="00B52049"/>
  </w:style>
  <w:style w:type="paragraph" w:customStyle="1" w:styleId="2indent">
    <w:name w:val="2indent"/>
    <w:basedOn w:val="Normal"/>
    <w:rsid w:val="00B52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indent">
    <w:name w:val="3indent"/>
    <w:basedOn w:val="Normal"/>
    <w:rsid w:val="00B520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56A1"/>
    <w:pPr>
      <w:ind w:left="720"/>
      <w:contextualSpacing/>
    </w:pPr>
  </w:style>
  <w:style w:type="table" w:styleId="TableGrid">
    <w:name w:val="Table Grid"/>
    <w:basedOn w:val="TableNormal"/>
    <w:uiPriority w:val="39"/>
    <w:rsid w:val="006A1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EA6"/>
    <w:rPr>
      <w:color w:val="0563C1" w:themeColor="hyperlink"/>
      <w:u w:val="single"/>
    </w:rPr>
  </w:style>
  <w:style w:type="character" w:styleId="UnresolvedMention">
    <w:name w:val="Unresolved Mention"/>
    <w:basedOn w:val="DefaultParagraphFont"/>
    <w:uiPriority w:val="99"/>
    <w:semiHidden/>
    <w:unhideWhenUsed/>
    <w:rsid w:val="00246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88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estowntx.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nestowntx.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71147395-4327-4f1a-8abc-c53fcc8bbae0" TargetMode="External"/><Relationship Id="rId11" Type="http://schemas.openxmlformats.org/officeDocument/2006/relationships/hyperlink" Target="http://www.jonestowntx.gov" TargetMode="External"/><Relationship Id="rId5" Type="http://schemas.openxmlformats.org/officeDocument/2006/relationships/image" Target="media/image1.jpeg"/><Relationship Id="rId10" Type="http://schemas.openxmlformats.org/officeDocument/2006/relationships/hyperlink" Target="http://www.MyGovernmentOnline.com" TargetMode="External"/><Relationship Id="rId4" Type="http://schemas.openxmlformats.org/officeDocument/2006/relationships/webSettings" Target="webSettings.xml"/><Relationship Id="rId9" Type="http://schemas.openxmlformats.org/officeDocument/2006/relationships/hyperlink" Target="mailto:permitting@jonestown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DeNiro</dc:creator>
  <cp:keywords/>
  <dc:description/>
  <cp:lastModifiedBy>Cynthia Jolly</cp:lastModifiedBy>
  <cp:revision>3</cp:revision>
  <dcterms:created xsi:type="dcterms:W3CDTF">2025-02-18T22:31:00Z</dcterms:created>
  <dcterms:modified xsi:type="dcterms:W3CDTF">2025-02-18T22:36:00Z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2024-10-29T14:56:47Z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a42e4b3c-fc9a-435c-97c2-20af89a54c05</vt:lpwstr>
  </property>
  <property fmtid="{D5CDD505-2E9C-101B-9397-08002B2CF9AE}" pid="7" name="MSIP_Label_defa4170-0d19-0005-0004-bc88714345d2_ActionId">
    <vt:lpwstr>a7e2e85f-31f0-4148-892d-f12eb3fc14d9</vt:lpwstr>
  </property>
  <property fmtid="{D5CDD505-2E9C-101B-9397-08002B2CF9AE}" pid="8" name="MSIP_Label_defa4170-0d19-0005-0004-bc88714345d2_ContentBits">
    <vt:lpwstr>0</vt:lpwstr>
  </property>
</Properties>
</file>